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14E0F" w14:textId="00FB3EA4" w:rsidR="00E207EE" w:rsidRPr="00E207EE" w:rsidRDefault="00E207EE" w:rsidP="004435B6">
      <w:pPr>
        <w:pStyle w:val="Paragraphedeliste"/>
        <w:tabs>
          <w:tab w:val="left" w:pos="16727"/>
          <w:tab w:val="left" w:pos="18286"/>
          <w:tab w:val="left" w:pos="18428"/>
        </w:tabs>
        <w:spacing w:line="360" w:lineRule="atLeast"/>
        <w:ind w:left="1134" w:right="3047" w:firstLine="0"/>
        <w:rPr>
          <w:b/>
          <w:sz w:val="28"/>
          <w:szCs w:val="28"/>
        </w:rPr>
      </w:pPr>
      <w:r w:rsidRPr="00045CF2">
        <w:rPr>
          <w:b/>
          <w:sz w:val="32"/>
          <w:szCs w:val="32"/>
        </w:rPr>
        <w:t>Démarches cliniques</w:t>
      </w:r>
      <w:r w:rsidR="00045CF2" w:rsidRPr="00045CF2">
        <w:rPr>
          <w:b/>
          <w:sz w:val="32"/>
          <w:szCs w:val="32"/>
        </w:rPr>
        <w:t>,</w:t>
      </w:r>
      <w:r w:rsidR="00045CF2">
        <w:rPr>
          <w:b/>
          <w:sz w:val="28"/>
          <w:szCs w:val="28"/>
        </w:rPr>
        <w:t xml:space="preserve"> conférence du 23 novembre 2019,  publiée dans Erre, n° 35, mai 2020</w:t>
      </w:r>
    </w:p>
    <w:p w14:paraId="5196860C" w14:textId="77777777" w:rsidR="00E207EE" w:rsidRDefault="00E207EE" w:rsidP="004435B6">
      <w:pPr>
        <w:tabs>
          <w:tab w:val="left" w:pos="8647"/>
          <w:tab w:val="left" w:pos="15451"/>
          <w:tab w:val="left" w:pos="18286"/>
          <w:tab w:val="left" w:pos="18428"/>
        </w:tabs>
        <w:spacing w:line="360" w:lineRule="atLeast"/>
        <w:ind w:left="1134" w:right="3047"/>
        <w:jc w:val="center"/>
        <w:rPr>
          <w:b/>
        </w:rPr>
      </w:pPr>
    </w:p>
    <w:p w14:paraId="5E198164" w14:textId="1385B5B8" w:rsidR="00850DEB" w:rsidRPr="008F70F9" w:rsidRDefault="00850DEB" w:rsidP="004435B6">
      <w:pPr>
        <w:tabs>
          <w:tab w:val="left" w:pos="8647"/>
          <w:tab w:val="left" w:pos="15451"/>
          <w:tab w:val="left" w:pos="18286"/>
          <w:tab w:val="left" w:pos="18428"/>
        </w:tabs>
        <w:spacing w:line="360" w:lineRule="atLeast"/>
        <w:ind w:left="1134" w:right="3047"/>
        <w:jc w:val="right"/>
        <w:rPr>
          <w:b/>
        </w:rPr>
      </w:pPr>
      <w:r w:rsidRPr="008F70F9">
        <w:rPr>
          <w:b/>
        </w:rPr>
        <w:t>Mireille Cifali</w:t>
      </w:r>
    </w:p>
    <w:p w14:paraId="37D70053" w14:textId="111A298A" w:rsidR="005D37A5" w:rsidRDefault="00B023F4" w:rsidP="004435B6">
      <w:pPr>
        <w:tabs>
          <w:tab w:val="left" w:pos="8647"/>
          <w:tab w:val="left" w:pos="15451"/>
          <w:tab w:val="left" w:pos="18286"/>
          <w:tab w:val="left" w:pos="18428"/>
        </w:tabs>
        <w:spacing w:line="360" w:lineRule="atLeast"/>
        <w:ind w:left="1134" w:right="3047"/>
      </w:pPr>
      <w:r>
        <w:t>Je remercie Laurence Fourtouille, Corinne Moy, Clara Cousse</w:t>
      </w:r>
      <w:r w:rsidR="00205A66">
        <w:t xml:space="preserve">, ainsi que toutes </w:t>
      </w:r>
      <w:r w:rsidR="001725E3">
        <w:t xml:space="preserve">les </w:t>
      </w:r>
      <w:r w:rsidR="00205A66">
        <w:t>autres personnes</w:t>
      </w:r>
      <w:r>
        <w:t xml:space="preserve"> </w:t>
      </w:r>
      <w:r w:rsidR="00205A66">
        <w:t>q</w:t>
      </w:r>
      <w:r w:rsidR="00045F20">
        <w:t>u</w:t>
      </w:r>
      <w:r w:rsidR="00205A66">
        <w:t xml:space="preserve">i ont </w:t>
      </w:r>
      <w:r>
        <w:t xml:space="preserve">rendu possible cette rencontre </w:t>
      </w:r>
      <w:r w:rsidR="00205A66">
        <w:t xml:space="preserve">par un samedi pluvieux mais dans une </w:t>
      </w:r>
      <w:r w:rsidR="00045F20">
        <w:t xml:space="preserve">très </w:t>
      </w:r>
      <w:r w:rsidR="00205A66">
        <w:t>belle salle</w:t>
      </w:r>
      <w:r w:rsidR="00045F20">
        <w:t xml:space="preserve"> de </w:t>
      </w:r>
      <w:r w:rsidR="00F16C2E">
        <w:t>La Bourse du Travail à Paris</w:t>
      </w:r>
      <w:r>
        <w:t xml:space="preserve">. Je vous remercie </w:t>
      </w:r>
      <w:r w:rsidR="00045F20">
        <w:t>vous qui</w:t>
      </w:r>
      <w:r w:rsidR="009B0113">
        <w:t xml:space="preserve"> vous êtes déplacés</w:t>
      </w:r>
      <w:r w:rsidR="00045F20">
        <w:t xml:space="preserve"> </w:t>
      </w:r>
      <w:r w:rsidR="009B0113">
        <w:t>pour être présents</w:t>
      </w:r>
      <w:r w:rsidR="00045F20">
        <w:t xml:space="preserve"> dans</w:t>
      </w:r>
      <w:r>
        <w:t xml:space="preserve"> cette salle</w:t>
      </w:r>
      <w:r w:rsidR="006D5076">
        <w:rPr>
          <w:rStyle w:val="Marquenotebasdepage"/>
        </w:rPr>
        <w:footnoteReference w:id="1"/>
      </w:r>
      <w:r>
        <w:t xml:space="preserve">. </w:t>
      </w:r>
      <w:r w:rsidR="00045F20">
        <w:t xml:space="preserve"> </w:t>
      </w:r>
      <w:r w:rsidR="00205A66">
        <w:t xml:space="preserve">Je vous remercie </w:t>
      </w:r>
      <w:r w:rsidR="009B0113">
        <w:t>également</w:t>
      </w:r>
      <w:r w:rsidR="00045F20">
        <w:t xml:space="preserve"> </w:t>
      </w:r>
      <w:r w:rsidR="00205A66">
        <w:t xml:space="preserve">d’avoir pris comme thème </w:t>
      </w:r>
      <w:r w:rsidR="00205A66" w:rsidRPr="00205A66">
        <w:rPr>
          <w:i/>
        </w:rPr>
        <w:t>D</w:t>
      </w:r>
      <w:r w:rsidR="005D37A5" w:rsidRPr="00205A66">
        <w:rPr>
          <w:i/>
        </w:rPr>
        <w:t>émarche</w:t>
      </w:r>
      <w:r w:rsidR="00205A66" w:rsidRPr="00205A66">
        <w:rPr>
          <w:i/>
        </w:rPr>
        <w:t>s</w:t>
      </w:r>
      <w:r w:rsidR="005D37A5" w:rsidRPr="00205A66">
        <w:rPr>
          <w:i/>
        </w:rPr>
        <w:t xml:space="preserve"> clinique</w:t>
      </w:r>
      <w:r w:rsidR="00205A66" w:rsidRPr="00205A66">
        <w:rPr>
          <w:i/>
        </w:rPr>
        <w:t>s</w:t>
      </w:r>
      <w:r w:rsidR="005D37A5">
        <w:t xml:space="preserve"> qui</w:t>
      </w:r>
      <w:r w:rsidR="00205A66">
        <w:t xml:space="preserve"> </w:t>
      </w:r>
      <w:r w:rsidR="00045F20">
        <w:t>fait</w:t>
      </w:r>
      <w:r w:rsidR="00205A66">
        <w:t xml:space="preserve"> lien entre vous, et </w:t>
      </w:r>
      <w:r w:rsidR="00045F20">
        <w:t>auquel</w:t>
      </w:r>
      <w:r w:rsidR="00205A66">
        <w:t xml:space="preserve"> vous avez déjà consacré un numéro de votre revue </w:t>
      </w:r>
      <w:r w:rsidR="00205A66" w:rsidRPr="00205A66">
        <w:rPr>
          <w:i/>
        </w:rPr>
        <w:t>Envie d’école</w:t>
      </w:r>
      <w:r w:rsidR="00205A66">
        <w:t xml:space="preserve"> sous l’intitulé « Y a-t-il encore une place pour la clinique à l’école ? »</w:t>
      </w:r>
      <w:r w:rsidR="00045F20">
        <w:t xml:space="preserve"> </w:t>
      </w:r>
      <w:r w:rsidR="00045F20" w:rsidRPr="00C12E37">
        <w:t>(</w:t>
      </w:r>
      <w:r w:rsidR="00685108" w:rsidRPr="00C12E37">
        <w:t>2019</w:t>
      </w:r>
      <w:r w:rsidR="00045F20" w:rsidRPr="00C12E37">
        <w:t>)</w:t>
      </w:r>
      <w:r w:rsidR="009B0113" w:rsidRPr="004F2D9C">
        <w:rPr>
          <w:color w:val="C0504D" w:themeColor="accent2"/>
        </w:rPr>
        <w:t xml:space="preserve"> </w:t>
      </w:r>
      <w:r w:rsidR="00205A66">
        <w:t>J’ai souhaité</w:t>
      </w:r>
      <w:r w:rsidR="00045F20">
        <w:t>,</w:t>
      </w:r>
      <w:r w:rsidR="00205A66">
        <w:t xml:space="preserve"> pour </w:t>
      </w:r>
      <w:bookmarkStart w:id="0" w:name="_GoBack"/>
      <w:bookmarkEnd w:id="0"/>
      <w:r w:rsidR="00205A66">
        <w:t>construire cette conférence</w:t>
      </w:r>
      <w:r w:rsidR="00045F20">
        <w:t>,</w:t>
      </w:r>
      <w:r w:rsidR="00205A66">
        <w:t xml:space="preserve"> partir de votre questionnement. </w:t>
      </w:r>
      <w:r w:rsidR="005D37A5">
        <w:t>Je remercie ainsi Françoise Ghiard, Nicole Martin, Valérie Baralhé, Francis Jauset de m’avoir adressé leur</w:t>
      </w:r>
      <w:r w:rsidR="00BC38E7">
        <w:t>s</w:t>
      </w:r>
      <w:r w:rsidR="005D37A5">
        <w:t xml:space="preserve"> réflexion</w:t>
      </w:r>
      <w:r w:rsidR="00BC38E7">
        <w:t>s</w:t>
      </w:r>
      <w:r w:rsidR="005D37A5">
        <w:t xml:space="preserve"> et leur</w:t>
      </w:r>
      <w:r w:rsidR="00BC38E7">
        <w:t>s</w:t>
      </w:r>
      <w:r w:rsidR="005D37A5">
        <w:t xml:space="preserve"> questionnement</w:t>
      </w:r>
      <w:r w:rsidR="00BC38E7">
        <w:t>s</w:t>
      </w:r>
      <w:r w:rsidR="00833117">
        <w:t xml:space="preserve">. Il y a déjà très longtemps j’ai rencontré des professionnels de la FNAREN, en particulier en Savoie, vous étiez </w:t>
      </w:r>
      <w:r w:rsidR="00045F20">
        <w:t xml:space="preserve">déjà </w:t>
      </w:r>
      <w:r w:rsidR="00833117">
        <w:t>dans la crainte de ne plus pouvoir exister. Il y a</w:t>
      </w:r>
      <w:r w:rsidR="00045F20">
        <w:t xml:space="preserve"> de cela</w:t>
      </w:r>
      <w:r w:rsidR="001725E3">
        <w:t xml:space="preserve"> longtemps</w:t>
      </w:r>
      <w:r w:rsidR="00833117">
        <w:t xml:space="preserve"> et</w:t>
      </w:r>
      <w:r w:rsidR="001725E3">
        <w:t>, pourtant, vous êtes toujours là</w:t>
      </w:r>
      <w:r w:rsidR="00BC38E7">
        <w:t>,</w:t>
      </w:r>
      <w:r w:rsidR="00833117">
        <w:t xml:space="preserve"> à apporter votre aide aux élèves en difficulté. </w:t>
      </w:r>
    </w:p>
    <w:p w14:paraId="7AD6B1D6" w14:textId="313E6D06" w:rsidR="00833117" w:rsidRDefault="00833117" w:rsidP="004435B6">
      <w:pPr>
        <w:tabs>
          <w:tab w:val="left" w:pos="15451"/>
          <w:tab w:val="left" w:pos="18286"/>
          <w:tab w:val="left" w:pos="18428"/>
        </w:tabs>
        <w:spacing w:line="360" w:lineRule="atLeast"/>
        <w:ind w:left="1134" w:right="3047"/>
      </w:pPr>
      <w:r>
        <w:t>Je suis également touchée que</w:t>
      </w:r>
      <w:r w:rsidR="00045F20">
        <w:t>,</w:t>
      </w:r>
      <w:r>
        <w:t xml:space="preserve"> pour m’inviter à nouveau à vous rencontrer de vive voix, vous ayez pris l’occasion de mes deux dernières publications, </w:t>
      </w:r>
      <w:r w:rsidR="00045F20">
        <w:rPr>
          <w:i/>
        </w:rPr>
        <w:t xml:space="preserve">S’engager pour accompagner </w:t>
      </w:r>
      <w:r w:rsidR="00045F20" w:rsidRPr="004347CF">
        <w:t>(2018)</w:t>
      </w:r>
      <w:r w:rsidR="00045F20">
        <w:rPr>
          <w:i/>
        </w:rPr>
        <w:t xml:space="preserve"> </w:t>
      </w:r>
      <w:r w:rsidR="00045F20" w:rsidRPr="003E1877">
        <w:t>et</w:t>
      </w:r>
      <w:r w:rsidR="00045F20">
        <w:rPr>
          <w:i/>
        </w:rPr>
        <w:t xml:space="preserve"> Préserver un lien </w:t>
      </w:r>
      <w:r w:rsidR="00045F20" w:rsidRPr="004347CF">
        <w:t>(2019)</w:t>
      </w:r>
      <w:r w:rsidR="00045F20">
        <w:rPr>
          <w:i/>
        </w:rPr>
        <w:t xml:space="preserve"> </w:t>
      </w:r>
      <w:r>
        <w:t xml:space="preserve">qui </w:t>
      </w:r>
      <w:r w:rsidR="00045F20">
        <w:t>reprennent</w:t>
      </w:r>
      <w:r>
        <w:t xml:space="preserve"> </w:t>
      </w:r>
      <w:r w:rsidR="00045F20">
        <w:t>une sélection de mes écritures professionnelles</w:t>
      </w:r>
      <w:r>
        <w:t xml:space="preserve">, </w:t>
      </w:r>
      <w:r w:rsidR="009B0113">
        <w:t>témoins d’</w:t>
      </w:r>
      <w:r w:rsidR="00045F20">
        <w:t xml:space="preserve">une </w:t>
      </w:r>
      <w:r>
        <w:t>mise en écriture</w:t>
      </w:r>
      <w:r w:rsidR="00045F20">
        <w:t xml:space="preserve"> </w:t>
      </w:r>
      <w:r w:rsidR="00EA0C5C">
        <w:t xml:space="preserve">qui fut </w:t>
      </w:r>
      <w:r>
        <w:t>nécessité psychique et compagne de solitude.</w:t>
      </w:r>
    </w:p>
    <w:p w14:paraId="419EC93C" w14:textId="039ACA5C" w:rsidR="00045CF2" w:rsidRPr="00045CF2" w:rsidRDefault="00045CF2" w:rsidP="004435B6">
      <w:pPr>
        <w:tabs>
          <w:tab w:val="left" w:pos="15451"/>
          <w:tab w:val="left" w:pos="18286"/>
          <w:tab w:val="left" w:pos="18428"/>
        </w:tabs>
        <w:spacing w:line="360" w:lineRule="atLeast"/>
        <w:ind w:left="1134" w:right="3047"/>
        <w:rPr>
          <w:b/>
        </w:rPr>
      </w:pPr>
      <w:r w:rsidRPr="00045CF2">
        <w:rPr>
          <w:b/>
        </w:rPr>
        <w:t>1. Démarches cliniques</w:t>
      </w:r>
    </w:p>
    <w:p w14:paraId="7D9F438A" w14:textId="3F04A684" w:rsidR="007B3ECD" w:rsidRDefault="007B3ECD" w:rsidP="004435B6">
      <w:pPr>
        <w:pStyle w:val="DT-paragraphe"/>
        <w:ind w:right="3047"/>
      </w:pPr>
      <w:r>
        <w:t xml:space="preserve">En ces temps où la psychanalyse est </w:t>
      </w:r>
      <w:r w:rsidR="00EA0C5C">
        <w:t>souvent</w:t>
      </w:r>
      <w:r>
        <w:t xml:space="preserve"> </w:t>
      </w:r>
      <w:r w:rsidR="00EA0C5C">
        <w:t xml:space="preserve">niée dans son histoire, </w:t>
      </w:r>
      <w:r>
        <w:t>attaquée au présent de sa thérapeu</w:t>
      </w:r>
      <w:r w:rsidR="00AB53B3">
        <w:t xml:space="preserve">tique, gommée dans ses apports </w:t>
      </w:r>
      <w:r>
        <w:t>au fonctionnement psychique, comment nous situ</w:t>
      </w:r>
      <w:r w:rsidR="001725E3">
        <w:t>ons-nous</w:t>
      </w:r>
      <w:r>
        <w:t>, poursuiv</w:t>
      </w:r>
      <w:r w:rsidR="001725E3">
        <w:t>ons</w:t>
      </w:r>
      <w:r>
        <w:t xml:space="preserve"> ce qui nous est</w:t>
      </w:r>
      <w:r w:rsidR="001725E3">
        <w:t xml:space="preserve"> devenu</w:t>
      </w:r>
      <w:r>
        <w:t xml:space="preserve"> essentiel </w:t>
      </w:r>
      <w:r w:rsidR="00EA0C5C">
        <w:t>dans notre pratique quotidienne ? S</w:t>
      </w:r>
      <w:r>
        <w:t xml:space="preserve">ans </w:t>
      </w:r>
      <w:r w:rsidR="001725E3">
        <w:t xml:space="preserve">non plus </w:t>
      </w:r>
      <w:r>
        <w:t xml:space="preserve">refuser </w:t>
      </w:r>
      <w:r w:rsidR="00C93066">
        <w:t xml:space="preserve">le fait </w:t>
      </w:r>
      <w:r>
        <w:t xml:space="preserve">que la psychanalyse, dans sa théorie et sa pratique, </w:t>
      </w:r>
      <w:r w:rsidR="00C93066">
        <w:t>se trouve dans l’obligation d’être entamée par l</w:t>
      </w:r>
      <w:r>
        <w:t>es évolutions sociales</w:t>
      </w:r>
      <w:r w:rsidR="00457B2B">
        <w:t xml:space="preserve"> dans les</w:t>
      </w:r>
      <w:r w:rsidR="00EA0C5C">
        <w:t>quelle</w:t>
      </w:r>
      <w:r w:rsidR="00457B2B">
        <w:t>s elle</w:t>
      </w:r>
      <w:r w:rsidR="00EA0C5C">
        <w:t xml:space="preserve"> </w:t>
      </w:r>
      <w:r w:rsidR="001725E3">
        <w:t>se trouve</w:t>
      </w:r>
      <w:r w:rsidR="00EA0C5C">
        <w:t xml:space="preserve"> prise aujourd’hui</w:t>
      </w:r>
      <w:r>
        <w:t xml:space="preserve">. </w:t>
      </w:r>
    </w:p>
    <w:p w14:paraId="2B657948" w14:textId="37CFFB3A" w:rsidR="00A3045B" w:rsidRPr="00E10022" w:rsidRDefault="00A3045B" w:rsidP="004435B6">
      <w:pPr>
        <w:pStyle w:val="DT-paragraphe"/>
        <w:ind w:right="3047"/>
        <w:rPr>
          <w:i/>
        </w:rPr>
      </w:pPr>
      <w:r w:rsidRPr="00E10022">
        <w:rPr>
          <w:i/>
        </w:rPr>
        <w:t>Faire alliance</w:t>
      </w:r>
      <w:r w:rsidR="00AA53B8" w:rsidRPr="00E10022">
        <w:rPr>
          <w:i/>
        </w:rPr>
        <w:t xml:space="preserve"> entre nous</w:t>
      </w:r>
    </w:p>
    <w:p w14:paraId="3FAA002F" w14:textId="35AC4676" w:rsidR="007D7131" w:rsidRDefault="007B3ECD" w:rsidP="004435B6">
      <w:pPr>
        <w:pStyle w:val="DT-paragraphe"/>
        <w:ind w:right="3047"/>
      </w:pPr>
      <w:r>
        <w:t xml:space="preserve">Vous </w:t>
      </w:r>
      <w:r w:rsidR="007D7131">
        <w:t>avez écrit « D</w:t>
      </w:r>
      <w:r>
        <w:t xml:space="preserve">émarches cliniques » au pluriel, relevant ainsi qu’il y a plusieurs courants qui traversent ce que nous appelions </w:t>
      </w:r>
      <w:r w:rsidR="007D7131">
        <w:t>autrefois « psychanalyse et éducation ». H</w:t>
      </w:r>
      <w:r>
        <w:t xml:space="preserve">istoriquement </w:t>
      </w:r>
      <w:r w:rsidR="007D7131">
        <w:t>il importe en effet</w:t>
      </w:r>
      <w:r>
        <w:t xml:space="preserve"> de </w:t>
      </w:r>
      <w:r w:rsidR="007D7131">
        <w:t>relever</w:t>
      </w:r>
      <w:r>
        <w:t xml:space="preserve"> les différences, </w:t>
      </w:r>
      <w:r w:rsidR="007D7131">
        <w:t>les divergences. A</w:t>
      </w:r>
      <w:r>
        <w:t xml:space="preserve">ujourd’hui il serait </w:t>
      </w:r>
      <w:r w:rsidR="007D7131">
        <w:t xml:space="preserve">peut-être </w:t>
      </w:r>
      <w:r>
        <w:t>nécessaire de faire « </w:t>
      </w:r>
      <w:r w:rsidR="007D7131">
        <w:t>solidarité</w:t>
      </w:r>
      <w:r>
        <w:t> »</w:t>
      </w:r>
      <w:r w:rsidR="007D7131">
        <w:t xml:space="preserve"> entre les différentes options</w:t>
      </w:r>
      <w:r>
        <w:t xml:space="preserve"> pour préserver </w:t>
      </w:r>
      <w:r w:rsidR="00A3045B">
        <w:t>un</w:t>
      </w:r>
      <w:r>
        <w:t xml:space="preserve"> apport qui nous a permis de comprendre comment les apprentissages sont liés à l’affect, comment les conditions d’apprendre sont d’importance</w:t>
      </w:r>
      <w:r w:rsidR="007D7131">
        <w:t>,</w:t>
      </w:r>
      <w:r>
        <w:t xml:space="preserve"> avec </w:t>
      </w:r>
      <w:r w:rsidR="007D7131">
        <w:t>une</w:t>
      </w:r>
      <w:r>
        <w:t xml:space="preserve"> relation qui porte, accompagne, recherche, s’interroge, tient bon, fait contenance, ne lâche pas, une relation qui </w:t>
      </w:r>
      <w:r w:rsidR="007D7131">
        <w:t xml:space="preserve">nous </w:t>
      </w:r>
      <w:r>
        <w:t xml:space="preserve">demande d’en prendre soin, d’y réfléchir, de </w:t>
      </w:r>
      <w:r w:rsidR="007D7131">
        <w:t xml:space="preserve">nous </w:t>
      </w:r>
      <w:r>
        <w:t xml:space="preserve">arrêter pour la penser de manière à </w:t>
      </w:r>
      <w:r w:rsidR="007D7131">
        <w:t>éviter les abus, l</w:t>
      </w:r>
      <w:r>
        <w:t>es arrê</w:t>
      </w:r>
      <w:r w:rsidR="00B50E4C">
        <w:t>ts brusques qui la malmène</w:t>
      </w:r>
      <w:r w:rsidR="0016381C">
        <w:t>nt</w:t>
      </w:r>
      <w:r w:rsidR="00B50E4C">
        <w:t xml:space="preserve">. </w:t>
      </w:r>
    </w:p>
    <w:p w14:paraId="5F0E1D10" w14:textId="31B6853C" w:rsidR="00330BC5" w:rsidRDefault="0016381C" w:rsidP="004435B6">
      <w:pPr>
        <w:pStyle w:val="DT-paragraphe"/>
        <w:ind w:right="3047"/>
      </w:pPr>
      <w:r>
        <w:t xml:space="preserve">La psychanalyse est une démarche d’altérité, avec un souci de l’autre comme </w:t>
      </w:r>
      <w:r w:rsidR="00F16C2E">
        <w:t>« </w:t>
      </w:r>
      <w:r>
        <w:t>sujet</w:t>
      </w:r>
      <w:r w:rsidR="00F16C2E">
        <w:t> »</w:t>
      </w:r>
      <w:r>
        <w:t>,</w:t>
      </w:r>
      <w:r w:rsidR="00A3045B">
        <w:t xml:space="preserve"> </w:t>
      </w:r>
      <w:r w:rsidR="00432C98">
        <w:t xml:space="preserve">elle favorise </w:t>
      </w:r>
      <w:r>
        <w:t>son pouvoir d’agir</w:t>
      </w:r>
      <w:r w:rsidR="00432C98">
        <w:t xml:space="preserve"> là où cet autre est dans l’impuissance</w:t>
      </w:r>
      <w:r>
        <w:t xml:space="preserve">, </w:t>
      </w:r>
      <w:r w:rsidR="00F16C2E">
        <w:t xml:space="preserve">mobilise </w:t>
      </w:r>
      <w:r w:rsidRPr="00F16C2E">
        <w:t>sa force pour évoluer, grandir, apprendre.</w:t>
      </w:r>
      <w:r>
        <w:t xml:space="preserve"> Démarche</w:t>
      </w:r>
      <w:r w:rsidR="00DE3398">
        <w:t>, exigeante,</w:t>
      </w:r>
      <w:r>
        <w:t xml:space="preserve"> qui interroge notre subjectivité et reconnaît la subjectivité </w:t>
      </w:r>
      <w:r w:rsidR="00432C98">
        <w:t xml:space="preserve">de cet </w:t>
      </w:r>
      <w:r w:rsidR="00DE3398">
        <w:t>autre,</w:t>
      </w:r>
      <w:r>
        <w:t xml:space="preserve"> </w:t>
      </w:r>
      <w:r w:rsidR="00DE3398">
        <w:t>cherchant</w:t>
      </w:r>
      <w:r>
        <w:t xml:space="preserve"> à </w:t>
      </w:r>
      <w:r w:rsidR="00DE3398">
        <w:t xml:space="preserve">lui </w:t>
      </w:r>
      <w:r>
        <w:t xml:space="preserve">restituer sa capacité d’être intelligent </w:t>
      </w:r>
      <w:r w:rsidR="00F16C2E">
        <w:t>envers</w:t>
      </w:r>
      <w:r>
        <w:t xml:space="preserve"> </w:t>
      </w:r>
      <w:r w:rsidR="00440279">
        <w:t>lui</w:t>
      </w:r>
      <w:r w:rsidR="00DE3398">
        <w:t xml:space="preserve"> et </w:t>
      </w:r>
      <w:r w:rsidR="00432C98">
        <w:t>dans</w:t>
      </w:r>
      <w:r w:rsidR="00DE3398">
        <w:t xml:space="preserve"> son rapport au monde</w:t>
      </w:r>
      <w:r>
        <w:t xml:space="preserve">, </w:t>
      </w:r>
      <w:r w:rsidR="00F16C2E">
        <w:t>sa capacité de poursuivre,</w:t>
      </w:r>
      <w:r>
        <w:t xml:space="preserve"> sans </w:t>
      </w:r>
      <w:r w:rsidR="00DE3398">
        <w:t xml:space="preserve">forcément </w:t>
      </w:r>
      <w:r>
        <w:t>comprendre</w:t>
      </w:r>
      <w:r w:rsidR="00440279">
        <w:t>,</w:t>
      </w:r>
      <w:r>
        <w:t xml:space="preserve"> un chemin lui permett</w:t>
      </w:r>
      <w:r w:rsidR="00DE3398">
        <w:t xml:space="preserve">ant de quitter une difficulté. Cela </w:t>
      </w:r>
      <w:r w:rsidR="00432C98">
        <w:t>demande</w:t>
      </w:r>
      <w:r>
        <w:t xml:space="preserve"> la présence d’un professionnel</w:t>
      </w:r>
      <w:r w:rsidR="00DE3398">
        <w:t>, pour que cela lui</w:t>
      </w:r>
      <w:r>
        <w:t xml:space="preserve"> </w:t>
      </w:r>
      <w:r w:rsidR="00432C98">
        <w:t>devienne</w:t>
      </w:r>
      <w:r>
        <w:t xml:space="preserve"> possible. </w:t>
      </w:r>
      <w:r w:rsidR="00B27A98">
        <w:t>Éthique</w:t>
      </w:r>
      <w:r>
        <w:t xml:space="preserve"> quotidienne, la psychanalyse nous a marqué</w:t>
      </w:r>
      <w:r w:rsidR="00DE3398">
        <w:t>s</w:t>
      </w:r>
      <w:r>
        <w:t>, et nous engage vis-à-vis de nous-mê</w:t>
      </w:r>
      <w:r w:rsidR="00AC6A16">
        <w:t>me</w:t>
      </w:r>
      <w:r w:rsidR="00DE3398">
        <w:t>s</w:t>
      </w:r>
      <w:r>
        <w:t xml:space="preserve"> et des autres.</w:t>
      </w:r>
      <w:r w:rsidR="00AC6A16">
        <w:t xml:space="preserve"> Nous ne pouvons</w:t>
      </w:r>
      <w:r w:rsidR="00DE3398">
        <w:t xml:space="preserve"> certes pas </w:t>
      </w:r>
      <w:r w:rsidR="00AC6A16">
        <w:t xml:space="preserve">aller </w:t>
      </w:r>
      <w:r w:rsidR="00DF0FB4">
        <w:t xml:space="preserve">contre les évolutions sociales et techniques, mais nous pouvons </w:t>
      </w:r>
      <w:r w:rsidR="00DE3398">
        <w:t xml:space="preserve">nous attacher à préserver </w:t>
      </w:r>
      <w:r w:rsidR="001F165E">
        <w:t xml:space="preserve">l’humain </w:t>
      </w:r>
      <w:r w:rsidR="00F16C2E">
        <w:t>face</w:t>
      </w:r>
      <w:r w:rsidR="001F165E">
        <w:t xml:space="preserve"> </w:t>
      </w:r>
      <w:r w:rsidR="00F16C2E">
        <w:t xml:space="preserve">à </w:t>
      </w:r>
      <w:r w:rsidR="001F165E">
        <w:t>des pratiques susceptibles de lui ôter sa subjectivité</w:t>
      </w:r>
      <w:r w:rsidR="006B64DA">
        <w:t xml:space="preserve"> et</w:t>
      </w:r>
      <w:r w:rsidR="001F165E">
        <w:t xml:space="preserve"> sa singularité</w:t>
      </w:r>
      <w:r w:rsidR="006B64DA">
        <w:t>.</w:t>
      </w:r>
      <w:r w:rsidR="00DF0FB4">
        <w:t xml:space="preserve"> </w:t>
      </w:r>
    </w:p>
    <w:p w14:paraId="7DC57ED1" w14:textId="17A9E05C" w:rsidR="00DF0FB4" w:rsidRDefault="001F165E" w:rsidP="004435B6">
      <w:pPr>
        <w:pStyle w:val="DT-paragraphe"/>
        <w:ind w:right="3047"/>
      </w:pPr>
      <w:r>
        <w:t>J</w:t>
      </w:r>
      <w:r w:rsidR="00EA0C5C">
        <w:t xml:space="preserve">e plaide </w:t>
      </w:r>
      <w:r>
        <w:t xml:space="preserve">ainsi </w:t>
      </w:r>
      <w:r w:rsidR="00EA0C5C">
        <w:t>pour une articulation avec les développements récents des sciences humaines et médicales. Articulations, et non opposition. Mise en débat</w:t>
      </w:r>
      <w:r w:rsidR="001B4E0B">
        <w:t>s</w:t>
      </w:r>
      <w:r w:rsidR="00EA0C5C">
        <w:t>, et non négation.</w:t>
      </w:r>
      <w:r w:rsidR="00330BC5">
        <w:t xml:space="preserve"> De notre côté comme du leur. V</w:t>
      </w:r>
      <w:r w:rsidR="00DF0FB4">
        <w:t>œu pieu</w:t>
      </w:r>
      <w:r w:rsidR="00330BC5">
        <w:t xml:space="preserve"> probablement</w:t>
      </w:r>
      <w:r w:rsidR="00DF0FB4">
        <w:t xml:space="preserve"> car nous </w:t>
      </w:r>
      <w:r w:rsidR="00330BC5">
        <w:t>n’avons</w:t>
      </w:r>
      <w:r w:rsidR="00DF0FB4">
        <w:t xml:space="preserve"> </w:t>
      </w:r>
      <w:r w:rsidR="00330BC5">
        <w:t xml:space="preserve">souvent </w:t>
      </w:r>
      <w:r w:rsidR="00DF0FB4">
        <w:t xml:space="preserve">pas </w:t>
      </w:r>
      <w:r w:rsidR="00330BC5">
        <w:t>d’</w:t>
      </w:r>
      <w:r w:rsidR="00DF0FB4">
        <w:t xml:space="preserve">influence </w:t>
      </w:r>
      <w:r w:rsidR="00330BC5">
        <w:t>sur</w:t>
      </w:r>
      <w:r w:rsidR="00DF0FB4">
        <w:t xml:space="preserve"> </w:t>
      </w:r>
      <w:r w:rsidR="005C6A09">
        <w:t xml:space="preserve">ceux </w:t>
      </w:r>
      <w:r w:rsidR="00DF0FB4">
        <w:t>qui pensent avoir</w:t>
      </w:r>
      <w:r w:rsidR="00330BC5">
        <w:t>,</w:t>
      </w:r>
      <w:r w:rsidR="00DF0FB4">
        <w:t xml:space="preserve"> à eux seuls</w:t>
      </w:r>
      <w:r w:rsidR="00330BC5">
        <w:t>,</w:t>
      </w:r>
      <w:r w:rsidR="00DF0FB4">
        <w:t xml:space="preserve"> la vérité technique ou scientifique, </w:t>
      </w:r>
      <w:r w:rsidR="00330BC5">
        <w:t xml:space="preserve">excluant tous ceux </w:t>
      </w:r>
      <w:r w:rsidR="004F2D9C">
        <w:t>n’apparten</w:t>
      </w:r>
      <w:r w:rsidR="00F16C2E">
        <w:t>a</w:t>
      </w:r>
      <w:r w:rsidR="00330BC5">
        <w:t>nt pas à leur cercle. Le problème</w:t>
      </w:r>
      <w:r w:rsidR="00DF0FB4">
        <w:t xml:space="preserve"> n’est pas nouveau, vieux processus d’une altérité douloureuse. </w:t>
      </w:r>
      <w:r w:rsidR="00330BC5">
        <w:t>Nous</w:t>
      </w:r>
      <w:r w:rsidR="00DF0FB4">
        <w:t xml:space="preserve"> pourrions désespérer lorsque nous occupons </w:t>
      </w:r>
      <w:r w:rsidR="00330BC5">
        <w:t>une</w:t>
      </w:r>
      <w:r w:rsidR="00DF0FB4">
        <w:t xml:space="preserve"> place qui est attaquée, que nous craignons ne pas pouvoir continuer à œuvre</w:t>
      </w:r>
      <w:r w:rsidR="00330BC5">
        <w:t>r</w:t>
      </w:r>
      <w:r w:rsidR="00DF0FB4">
        <w:t xml:space="preserve">, que nous nous confrontons à la méconnaissance de nos pratiques, à la détermination de notre quotidien par </w:t>
      </w:r>
      <w:r w:rsidR="00330BC5">
        <w:t>des responsables</w:t>
      </w:r>
      <w:r w:rsidR="00DF0FB4">
        <w:t xml:space="preserve"> qui </w:t>
      </w:r>
      <w:r w:rsidR="009F5A09">
        <w:t xml:space="preserve">parfois </w:t>
      </w:r>
      <w:r w:rsidR="00DF0FB4">
        <w:t>ne le connaisse</w:t>
      </w:r>
      <w:r w:rsidR="00330BC5">
        <w:t>nt</w:t>
      </w:r>
      <w:r w:rsidR="00DF0FB4">
        <w:t xml:space="preserve"> pas mais pense</w:t>
      </w:r>
      <w:r w:rsidR="00330BC5">
        <w:t>nt</w:t>
      </w:r>
      <w:r w:rsidR="00DF0FB4">
        <w:t xml:space="preserve"> pouvoir le « gérer » rationnellement, sans « état d’âme ». Il </w:t>
      </w:r>
      <w:r w:rsidR="000D0B64">
        <w:t>s’agit de notre côté</w:t>
      </w:r>
      <w:r w:rsidR="009F5A09">
        <w:t>, de votre côté,</w:t>
      </w:r>
      <w:r w:rsidR="000D0B64">
        <w:t xml:space="preserve"> de </w:t>
      </w:r>
      <w:r w:rsidR="00DF0FB4">
        <w:t xml:space="preserve">développer des résistances, </w:t>
      </w:r>
      <w:r w:rsidR="000D0B64">
        <w:t xml:space="preserve"> faire </w:t>
      </w:r>
      <w:r w:rsidR="005C6A09">
        <w:t>alliance</w:t>
      </w:r>
      <w:r w:rsidR="002452E5">
        <w:t>, ne pas rester atomis</w:t>
      </w:r>
      <w:r w:rsidR="009F5A09">
        <w:t>é</w:t>
      </w:r>
      <w:r w:rsidR="005C6A09">
        <w:t>s</w:t>
      </w:r>
      <w:r w:rsidR="00DF0FB4">
        <w:t xml:space="preserve">. </w:t>
      </w:r>
    </w:p>
    <w:p w14:paraId="4DAE955F" w14:textId="667526F4" w:rsidR="00DF0FB4" w:rsidRDefault="00DF0FB4" w:rsidP="004435B6">
      <w:pPr>
        <w:pStyle w:val="DT-paragraphe"/>
        <w:ind w:right="3047"/>
      </w:pPr>
      <w:r>
        <w:t xml:space="preserve">Moment de fragilité, qui n’est pas sans </w:t>
      </w:r>
      <w:r w:rsidR="006035F2">
        <w:t>engendrer</w:t>
      </w:r>
      <w:r>
        <w:t xml:space="preserve"> de l’angoisse, des douleurs, des épuisements</w:t>
      </w:r>
      <w:r w:rsidR="006035F2">
        <w:t xml:space="preserve">, moment aussi où il est impératif de continuer à créer, à </w:t>
      </w:r>
      <w:r w:rsidR="004E3917">
        <w:t>rendre visible</w:t>
      </w:r>
      <w:r w:rsidR="006035F2">
        <w:t xml:space="preserve"> le bien-fondé d’une position clinique dans l’espace de l’enseignement et de la rééducation. Moment aussi où il s’agit d’accepter les erreurs commises</w:t>
      </w:r>
      <w:r w:rsidR="004E3917">
        <w:t xml:space="preserve"> parfois</w:t>
      </w:r>
      <w:r w:rsidR="006035F2">
        <w:t xml:space="preserve"> dans la manière d</w:t>
      </w:r>
      <w:r w:rsidR="004E3917">
        <w:t>’avoir</w:t>
      </w:r>
      <w:r w:rsidR="006035F2">
        <w:t xml:space="preserve"> </w:t>
      </w:r>
      <w:r w:rsidR="00AD0728">
        <w:t>conçu</w:t>
      </w:r>
      <w:r w:rsidR="006035F2">
        <w:t xml:space="preserve"> la psychanalyse </w:t>
      </w:r>
      <w:r w:rsidR="00AD0728">
        <w:t xml:space="preserve">comme </w:t>
      </w:r>
      <w:r w:rsidR="006035F2">
        <w:t>un discours de vérité, avec une position de toute puissance, alors</w:t>
      </w:r>
      <w:r w:rsidR="00DE164D">
        <w:t xml:space="preserve"> que</w:t>
      </w:r>
      <w:r w:rsidR="006035F2">
        <w:t xml:space="preserve">, comme le rappelle Michel de Certeau, elle aurait </w:t>
      </w:r>
      <w:r w:rsidR="00DE164D">
        <w:t xml:space="preserve">dû </w:t>
      </w:r>
      <w:r w:rsidR="006035F2">
        <w:t>se tenir à la marge, jamais au centre, toujours en lien ave</w:t>
      </w:r>
      <w:r w:rsidR="00F943C7">
        <w:t>c</w:t>
      </w:r>
      <w:r w:rsidR="006035F2">
        <w:t xml:space="preserve"> ce qui n’est pas elle, toujours déplaçant ce qui survient socialement tout en étant elle-même déplacée, obligée de rester en mouvemen</w:t>
      </w:r>
      <w:r w:rsidR="00DE164D">
        <w:t>t</w:t>
      </w:r>
      <w:r w:rsidR="006035F2">
        <w:t xml:space="preserve">, </w:t>
      </w:r>
      <w:r w:rsidR="00DE164D">
        <w:t>évitant le danger</w:t>
      </w:r>
      <w:r w:rsidR="006035F2">
        <w:t xml:space="preserve"> </w:t>
      </w:r>
      <w:r w:rsidR="00DE164D">
        <w:t>de devenir</w:t>
      </w:r>
      <w:r w:rsidR="006035F2">
        <w:t xml:space="preserve"> </w:t>
      </w:r>
      <w:r w:rsidR="0026260C">
        <w:t xml:space="preserve">elle-même </w:t>
      </w:r>
      <w:r w:rsidR="006035F2">
        <w:t>dogmatisme et rigidité. Ce moment de fragilité est la résultante d’une évolution extérieure mais aussi d’</w:t>
      </w:r>
      <w:r w:rsidR="0067406D">
        <w:t>une res</w:t>
      </w:r>
      <w:r w:rsidR="006035F2">
        <w:t>ponsabilité intérieure</w:t>
      </w:r>
      <w:r w:rsidR="0067406D">
        <w:t>. La dénonciation de l’arrogance des autres devrait nous inciter à entendre notre possible arrogance</w:t>
      </w:r>
      <w:r w:rsidR="0026260C">
        <w:t>, présente et passée</w:t>
      </w:r>
      <w:r w:rsidR="0067406D">
        <w:t>.</w:t>
      </w:r>
    </w:p>
    <w:p w14:paraId="0AD20FF2" w14:textId="77EA82CE" w:rsidR="00CB26C4" w:rsidRDefault="0016180D" w:rsidP="004435B6">
      <w:pPr>
        <w:pStyle w:val="DT-paragraphe"/>
        <w:ind w:right="3047"/>
      </w:pPr>
      <w:r>
        <w:t>Aujourd’hui</w:t>
      </w:r>
      <w:r w:rsidR="00164CFD">
        <w:t xml:space="preserve"> donc,</w:t>
      </w:r>
      <w:r>
        <w:t xml:space="preserve"> et c’est ce que j’espère pouvoir peut-être </w:t>
      </w:r>
      <w:r w:rsidR="00AD0728">
        <w:t>inciter</w:t>
      </w:r>
      <w:r w:rsidR="00CF1674">
        <w:t xml:space="preserve"> par la publication de</w:t>
      </w:r>
      <w:r>
        <w:t xml:space="preserve"> mes ouvrages, il y aurait à faire alliance entre nous, avec tous les métiers de la relation </w:t>
      </w:r>
      <w:r w:rsidR="00850DEB">
        <w:t>travaillant</w:t>
      </w:r>
      <w:r>
        <w:t xml:space="preserve"> </w:t>
      </w:r>
      <w:r w:rsidR="00850DEB">
        <w:t>avec</w:t>
      </w:r>
      <w:r>
        <w:t xml:space="preserve"> des personnes en vulnérabilité, en déshérence, en difficulté d’exister, en difficulté d’apprendre, qui sont en exil, en souffrance à l’intérieur d’</w:t>
      </w:r>
      <w:r w:rsidR="00AD0728">
        <w:t>elles</w:t>
      </w:r>
      <w:r>
        <w:t>-mêm</w:t>
      </w:r>
      <w:r w:rsidR="00850DEB">
        <w:t>es tantôt en passivité</w:t>
      </w:r>
      <w:r>
        <w:t xml:space="preserve"> tantôt en violence, </w:t>
      </w:r>
      <w:r w:rsidR="00AD0728">
        <w:t>alliance entre</w:t>
      </w:r>
      <w:r>
        <w:t xml:space="preserve"> des métiers du social, de l’éducation, de l’enseignement, de</w:t>
      </w:r>
      <w:r w:rsidR="00850DEB">
        <w:t xml:space="preserve"> la rééducation, de la thérapie.</w:t>
      </w:r>
      <w:r>
        <w:t xml:space="preserve"> </w:t>
      </w:r>
      <w:r w:rsidR="00164CFD">
        <w:t>Faire</w:t>
      </w:r>
      <w:r w:rsidR="00166E0A">
        <w:t xml:space="preserve"> alliance</w:t>
      </w:r>
      <w:r>
        <w:t xml:space="preserve"> et non rivalité, pour montrer </w:t>
      </w:r>
      <w:r w:rsidR="00164CFD">
        <w:t xml:space="preserve">que notre démarche </w:t>
      </w:r>
      <w:r>
        <w:t>est précieuse</w:t>
      </w:r>
      <w:r w:rsidR="00164CFD">
        <w:t xml:space="preserve">, qu’elle n’est </w:t>
      </w:r>
      <w:r w:rsidR="00CB26C4">
        <w:t>nullement</w:t>
      </w:r>
      <w:r w:rsidR="00164CFD">
        <w:t xml:space="preserve"> antagoniste</w:t>
      </w:r>
      <w:r>
        <w:t xml:space="preserve"> avec les techn</w:t>
      </w:r>
      <w:r w:rsidR="00166E0A">
        <w:t>iques, les outils, le rationnel. O</w:t>
      </w:r>
      <w:r>
        <w:t xml:space="preserve">n peut être clinicien et didacticien, </w:t>
      </w:r>
      <w:r w:rsidR="00164CFD">
        <w:t xml:space="preserve">clinicien et </w:t>
      </w:r>
      <w:r>
        <w:t xml:space="preserve">informaticien, </w:t>
      </w:r>
      <w:r w:rsidR="00164CFD">
        <w:t xml:space="preserve">clinicien et </w:t>
      </w:r>
      <w:r>
        <w:t>neuropsycholo</w:t>
      </w:r>
      <w:r w:rsidR="00164CFD">
        <w:t>gue</w:t>
      </w:r>
      <w:r>
        <w:t xml:space="preserve">, </w:t>
      </w:r>
      <w:r w:rsidR="00164CFD">
        <w:t>clinicien et</w:t>
      </w:r>
      <w:r>
        <w:t xml:space="preserve"> enseignant,</w:t>
      </w:r>
      <w:r w:rsidR="00AD0728">
        <w:t xml:space="preserve"> </w:t>
      </w:r>
      <w:r>
        <w:t>la clinique étant ce qui donne sa qualité à la relation avec un autre autour d’un savoir quel qu’il soit.</w:t>
      </w:r>
      <w:r w:rsidR="009D0214">
        <w:t xml:space="preserve"> Faire alliance, ce qui ne signifie pas gommer nos différences, mais nous rencontrer sur ce qui nous est essentiel : le souci d’offrir à tout humain des </w:t>
      </w:r>
      <w:r w:rsidR="00654409">
        <w:t xml:space="preserve">espaces où il peut prendre occasion et appui pour </w:t>
      </w:r>
      <w:r w:rsidR="00CB26C4">
        <w:t>construire</w:t>
      </w:r>
      <w:r w:rsidR="00654409">
        <w:t xml:space="preserve"> sa propre consistance</w:t>
      </w:r>
      <w:r w:rsidR="005771F0">
        <w:t xml:space="preserve">, </w:t>
      </w:r>
      <w:r w:rsidR="00CB26C4">
        <w:t xml:space="preserve">avec des </w:t>
      </w:r>
      <w:r w:rsidR="005771F0">
        <w:t>dispositif</w:t>
      </w:r>
      <w:r w:rsidR="00CB26C4">
        <w:t>s</w:t>
      </w:r>
      <w:r w:rsidR="005771F0">
        <w:t xml:space="preserve"> </w:t>
      </w:r>
      <w:r w:rsidR="00CB26C4">
        <w:t>où</w:t>
      </w:r>
      <w:r w:rsidR="005771F0">
        <w:t xml:space="preserve"> la présence d’un profession</w:t>
      </w:r>
      <w:r w:rsidR="00CB26C4">
        <w:t>nel</w:t>
      </w:r>
      <w:r w:rsidR="005771F0">
        <w:t xml:space="preserve"> est nécessaire et pensée, présence engagée pour </w:t>
      </w:r>
      <w:r w:rsidR="00CB26C4">
        <w:t xml:space="preserve">une possible </w:t>
      </w:r>
      <w:r w:rsidR="005771F0">
        <w:t xml:space="preserve">rencontre </w:t>
      </w:r>
      <w:r w:rsidR="00CB26C4">
        <w:t>pouvant</w:t>
      </w:r>
      <w:r w:rsidR="005771F0">
        <w:t xml:space="preserve"> </w:t>
      </w:r>
      <w:r w:rsidR="00CB26C4">
        <w:t>avoir des effets d’évolution</w:t>
      </w:r>
      <w:r w:rsidR="005771F0">
        <w:t xml:space="preserve">. </w:t>
      </w:r>
    </w:p>
    <w:p w14:paraId="4CED440F" w14:textId="113BE8A9" w:rsidR="00293927" w:rsidRDefault="00293927" w:rsidP="004435B6">
      <w:pPr>
        <w:pStyle w:val="DT-paragraphe"/>
        <w:ind w:right="3047"/>
      </w:pPr>
      <w:r>
        <w:t>Quand nous sommes en danger de ne plus exister, de ne pas être reconnus par un social qui nous malmène et qui malmène ceux avec qui nous travaillons, la moindre de</w:t>
      </w:r>
      <w:r w:rsidR="00357E2C">
        <w:t>s</w:t>
      </w:r>
      <w:r>
        <w:t xml:space="preserve"> chose</w:t>
      </w:r>
      <w:r w:rsidR="00357E2C">
        <w:t>s</w:t>
      </w:r>
      <w:r>
        <w:t xml:space="preserve"> serait d’aller au-delà de nos différences pour trouver ce qui nous singularise par rapport à un extérieur ressenti comme menaçant. </w:t>
      </w:r>
      <w:r w:rsidR="00D07793">
        <w:t>Nous pouvons nous plaindre de ce que ce qu’une société, un groupe, une hiérarchie, nous fait vivre mais nous peinons nous-mêmes à œuvrer non pas dans une a-conflictualité, dans une solidarité par rapport à ce qui met en danger.</w:t>
      </w:r>
    </w:p>
    <w:p w14:paraId="3BE63E06" w14:textId="578059E1" w:rsidR="00722BFC" w:rsidRPr="00E10022" w:rsidRDefault="00722BFC" w:rsidP="004435B6">
      <w:pPr>
        <w:pStyle w:val="DT-paragraphe"/>
        <w:ind w:right="3047"/>
        <w:rPr>
          <w:i/>
        </w:rPr>
      </w:pPr>
      <w:r w:rsidRPr="00E10022">
        <w:rPr>
          <w:i/>
        </w:rPr>
        <w:t>Collaboration</w:t>
      </w:r>
      <w:r w:rsidR="00AA53B8" w:rsidRPr="00E10022">
        <w:rPr>
          <w:i/>
        </w:rPr>
        <w:t xml:space="preserve"> </w:t>
      </w:r>
      <w:r w:rsidR="00F3091D" w:rsidRPr="00E10022">
        <w:rPr>
          <w:i/>
        </w:rPr>
        <w:t xml:space="preserve">entre nous et </w:t>
      </w:r>
      <w:r w:rsidR="00AA53B8" w:rsidRPr="00E10022">
        <w:rPr>
          <w:i/>
        </w:rPr>
        <w:t>avec eux</w:t>
      </w:r>
    </w:p>
    <w:p w14:paraId="110C528E" w14:textId="3F69EAF4" w:rsidR="00722BFC" w:rsidRDefault="00A24595" w:rsidP="004435B6">
      <w:pPr>
        <w:pStyle w:val="DT-paragraphe"/>
        <w:ind w:right="3047"/>
      </w:pPr>
      <w:r>
        <w:t>Faire collaboration</w:t>
      </w:r>
      <w:r w:rsidR="002B22EF">
        <w:t xml:space="preserve">, et là je désespère </w:t>
      </w:r>
      <w:r>
        <w:t xml:space="preserve">un peu. La </w:t>
      </w:r>
      <w:r w:rsidR="00AA53B8">
        <w:t>« </w:t>
      </w:r>
      <w:r>
        <w:t>collaboration</w:t>
      </w:r>
      <w:r w:rsidR="00AA53B8">
        <w:t> », dans son sens noble,</w:t>
      </w:r>
      <w:r>
        <w:t xml:space="preserve"> est le mot qui </w:t>
      </w:r>
      <w:r w:rsidR="003809D5">
        <w:t>fut</w:t>
      </w:r>
      <w:r>
        <w:t xml:space="preserve"> prononcé </w:t>
      </w:r>
      <w:r w:rsidR="00AA53B8">
        <w:t>durant tout le vingtième siècle :</w:t>
      </w:r>
      <w:r>
        <w:t xml:space="preserve"> </w:t>
      </w:r>
      <w:r w:rsidR="00AA53B8">
        <w:t xml:space="preserve">collaboration </w:t>
      </w:r>
      <w:r>
        <w:t>entre</w:t>
      </w:r>
      <w:r w:rsidR="00AA53B8">
        <w:t xml:space="preserve"> thérapeutes et </w:t>
      </w:r>
      <w:r>
        <w:t xml:space="preserve">parents, </w:t>
      </w:r>
      <w:r w:rsidR="00AA53B8">
        <w:t xml:space="preserve">entre thérapeutes et </w:t>
      </w:r>
      <w:r>
        <w:t>enseignants</w:t>
      </w:r>
      <w:r w:rsidR="00AA53B8">
        <w:t>, entre médecins et non médecins</w:t>
      </w:r>
      <w:r>
        <w:t>…, nous le prononçons aujourd’hui de la même manière avec l’école inclusive</w:t>
      </w:r>
      <w:r w:rsidR="004009C2">
        <w:t xml:space="preserve">. Ce que </w:t>
      </w:r>
      <w:r w:rsidR="003809D5">
        <w:t>j’ai</w:t>
      </w:r>
      <w:r w:rsidR="004009C2">
        <w:t xml:space="preserve"> lu et relu</w:t>
      </w:r>
      <w:r w:rsidR="003809D5">
        <w:t xml:space="preserve"> chez </w:t>
      </w:r>
      <w:r w:rsidR="00AA53B8">
        <w:t xml:space="preserve">des </w:t>
      </w:r>
      <w:r w:rsidR="003809D5">
        <w:t>auteurs</w:t>
      </w:r>
      <w:r w:rsidR="00AA53B8">
        <w:t xml:space="preserve"> de différentes époques</w:t>
      </w:r>
      <w:r w:rsidR="004009C2">
        <w:t>, c’est</w:t>
      </w:r>
      <w:r w:rsidR="00AA53B8">
        <w:t xml:space="preserve"> bien davantage</w:t>
      </w:r>
      <w:r w:rsidR="004009C2">
        <w:t xml:space="preserve"> la plainte</w:t>
      </w:r>
      <w:r w:rsidR="00AA53B8">
        <w:t xml:space="preserve"> renouvelée</w:t>
      </w:r>
      <w:r w:rsidR="004009C2">
        <w:t xml:space="preserve"> qu’une telle collaboration </w:t>
      </w:r>
      <w:r w:rsidR="003809D5">
        <w:t>n’a</w:t>
      </w:r>
      <w:r w:rsidR="004009C2">
        <w:t xml:space="preserve"> pas réussi au plan d’un ensemble. Cela s</w:t>
      </w:r>
      <w:r w:rsidR="003809D5">
        <w:t xml:space="preserve">ignifie que </w:t>
      </w:r>
      <w:r w:rsidR="004009C2">
        <w:t xml:space="preserve">nous </w:t>
      </w:r>
      <w:r w:rsidR="003809D5">
        <w:t>connaissons</w:t>
      </w:r>
      <w:r w:rsidR="004009C2">
        <w:t xml:space="preserve"> </w:t>
      </w:r>
      <w:r w:rsidR="003809D5">
        <w:t>les mêmes mouvements de rejet</w:t>
      </w:r>
      <w:r w:rsidR="00D07793">
        <w:t xml:space="preserve"> se traduisa</w:t>
      </w:r>
      <w:r w:rsidR="003809D5">
        <w:t xml:space="preserve">nt souvent par </w:t>
      </w:r>
      <w:r w:rsidR="004009C2">
        <w:t>de</w:t>
      </w:r>
      <w:r w:rsidR="003809D5">
        <w:t>s</w:t>
      </w:r>
      <w:r w:rsidR="004009C2">
        <w:t xml:space="preserve"> lutte</w:t>
      </w:r>
      <w:r w:rsidR="003809D5">
        <w:t>s</w:t>
      </w:r>
      <w:r w:rsidR="004009C2">
        <w:t xml:space="preserve"> de pouvoir, </w:t>
      </w:r>
      <w:r w:rsidR="00D07793">
        <w:t xml:space="preserve">des </w:t>
      </w:r>
      <w:r w:rsidR="004009C2">
        <w:t>histoire</w:t>
      </w:r>
      <w:r w:rsidR="003809D5">
        <w:t>s de territoire</w:t>
      </w:r>
      <w:r w:rsidR="00D07793">
        <w:t>s</w:t>
      </w:r>
      <w:r w:rsidR="004009C2">
        <w:t xml:space="preserve"> entre les métiers et à l’intérieur des métiers, et évidemment </w:t>
      </w:r>
      <w:r w:rsidR="003809D5">
        <w:t xml:space="preserve">même à l’intérieur </w:t>
      </w:r>
      <w:r w:rsidR="004009C2">
        <w:t xml:space="preserve">d’une démarche clinique. </w:t>
      </w:r>
    </w:p>
    <w:p w14:paraId="65D35136" w14:textId="4259637A" w:rsidR="0016180D" w:rsidRDefault="00472B83" w:rsidP="004435B6">
      <w:pPr>
        <w:pStyle w:val="DT-paragraphe"/>
        <w:ind w:right="3047"/>
      </w:pPr>
      <w:r>
        <w:t>De cette collaboration</w:t>
      </w:r>
      <w:r w:rsidR="003809D5">
        <w:t xml:space="preserve"> tant espérée</w:t>
      </w:r>
      <w:r w:rsidR="004009C2">
        <w:t xml:space="preserve">, j’en parle dans </w:t>
      </w:r>
      <w:r w:rsidR="003809D5">
        <w:t>un</w:t>
      </w:r>
      <w:r w:rsidR="004009C2">
        <w:t xml:space="preserve"> ouvrage qui sera publié en août 2020 et que j’ai intitulé : </w:t>
      </w:r>
      <w:r w:rsidR="004009C2" w:rsidRPr="003809D5">
        <w:rPr>
          <w:i/>
        </w:rPr>
        <w:t>Tenir parole. Responsabilités des métiers de la tran</w:t>
      </w:r>
      <w:r w:rsidRPr="003809D5">
        <w:rPr>
          <w:i/>
        </w:rPr>
        <w:t>s</w:t>
      </w:r>
      <w:r w:rsidR="000B77C1" w:rsidRPr="003809D5">
        <w:rPr>
          <w:i/>
        </w:rPr>
        <w:t>mission</w:t>
      </w:r>
      <w:r w:rsidR="003809D5">
        <w:t>.</w:t>
      </w:r>
      <w:r w:rsidR="00722BFC">
        <w:t xml:space="preserve"> D</w:t>
      </w:r>
      <w:r w:rsidR="000B77C1">
        <w:t>ans cette collaboration</w:t>
      </w:r>
      <w:r w:rsidR="00722BFC">
        <w:t>,</w:t>
      </w:r>
      <w:r w:rsidR="000B77C1">
        <w:t xml:space="preserve"> vous </w:t>
      </w:r>
      <w:r w:rsidR="00722BFC">
        <w:t>êtes un des maillons essentiels :</w:t>
      </w:r>
      <w:r w:rsidR="000B77C1">
        <w:t xml:space="preserve"> vous collaborez avec des parents, avec  des en</w:t>
      </w:r>
      <w:r w:rsidR="00722BFC">
        <w:t>seignants, avec des thérapeutes ;</w:t>
      </w:r>
      <w:r w:rsidR="000B77C1">
        <w:t xml:space="preserve"> vous êtes ceux qui facilitent les dialogues, les compréhensions</w:t>
      </w:r>
      <w:r w:rsidR="00722BFC">
        <w:t xml:space="preserve"> mutuelles, tentent de dissiper les malentendus. </w:t>
      </w:r>
      <w:r w:rsidR="0021737C">
        <w:t>Si vous pouvez être le moteur</w:t>
      </w:r>
      <w:r w:rsidR="000B77C1">
        <w:t xml:space="preserve"> de cette collaboration toujours fragile, toujours au risque d’incompréhension</w:t>
      </w:r>
      <w:r w:rsidR="00293927">
        <w:t>s</w:t>
      </w:r>
      <w:r w:rsidR="000B77C1">
        <w:t>, de conflits</w:t>
      </w:r>
      <w:r w:rsidR="0021737C">
        <w:t> ; si v</w:t>
      </w:r>
      <w:r w:rsidR="000B77C1">
        <w:t>ous en savez suffisamment</w:t>
      </w:r>
      <w:r w:rsidR="00293927">
        <w:t xml:space="preserve"> sur les luttes de pouvoir</w:t>
      </w:r>
      <w:r w:rsidR="000B77C1">
        <w:t xml:space="preserve"> pour ne pas vous embarquez à votre</w:t>
      </w:r>
      <w:r w:rsidR="00293927">
        <w:t xml:space="preserve"> tour</w:t>
      </w:r>
      <w:r w:rsidR="000B77C1">
        <w:t xml:space="preserve"> dans une lutte de place</w:t>
      </w:r>
      <w:r w:rsidR="0021737C">
        <w:t>s</w:t>
      </w:r>
      <w:r w:rsidR="000B77C1">
        <w:t>, alors vous occupez une position certes pas facile, mais qui peut vous êt</w:t>
      </w:r>
      <w:r w:rsidR="000D6E78">
        <w:t>re reconnue comme indispensable</w:t>
      </w:r>
      <w:r w:rsidR="000B77C1">
        <w:t xml:space="preserve"> pour faire lien, pour refaire lien, pour que chacun puisse œuvrer à son endroit</w:t>
      </w:r>
      <w:r w:rsidR="00293927">
        <w:t>,</w:t>
      </w:r>
      <w:r w:rsidR="000B77C1">
        <w:t xml:space="preserve"> pour qu’un </w:t>
      </w:r>
      <w:r w:rsidR="00293927">
        <w:t>élève</w:t>
      </w:r>
      <w:r w:rsidR="000B77C1">
        <w:t xml:space="preserve"> retrouve le goût d’apprendre, raccroche au savoir, découvre ce qui le tient comme passion, et développe ainsi ses savoirs et ses capacités.</w:t>
      </w:r>
    </w:p>
    <w:p w14:paraId="14D5DD54" w14:textId="58634905" w:rsidR="00584C58" w:rsidRPr="00E10022" w:rsidRDefault="00A362FE" w:rsidP="004435B6">
      <w:pPr>
        <w:pStyle w:val="DT-paragraphe"/>
        <w:ind w:right="3047"/>
        <w:rPr>
          <w:i/>
        </w:rPr>
      </w:pPr>
      <w:r w:rsidRPr="00E10022">
        <w:rPr>
          <w:i/>
        </w:rPr>
        <w:t>Un</w:t>
      </w:r>
      <w:r w:rsidR="00905EC0" w:rsidRPr="00E10022">
        <w:rPr>
          <w:i/>
        </w:rPr>
        <w:t xml:space="preserve"> temps long</w:t>
      </w:r>
    </w:p>
    <w:p w14:paraId="01599FB6" w14:textId="70440122" w:rsidR="004262C6" w:rsidRDefault="008B1330" w:rsidP="004435B6">
      <w:pPr>
        <w:pStyle w:val="DT-paragraphe"/>
        <w:ind w:right="3047"/>
      </w:pPr>
      <w:r>
        <w:t xml:space="preserve">Comment définir </w:t>
      </w:r>
      <w:r w:rsidR="009E7333">
        <w:t>une</w:t>
      </w:r>
      <w:r>
        <w:t xml:space="preserve"> démarche clinique ?</w:t>
      </w:r>
      <w:r w:rsidR="000F2E63">
        <w:t xml:space="preserve"> Elle a ses exigences, et certains d’entre vous ont choisi de passer par une démarche thérapeutique pour eux-mêmes, ont travaillé leur</w:t>
      </w:r>
      <w:r w:rsidR="00C11F19">
        <w:t>s</w:t>
      </w:r>
      <w:r w:rsidR="000F2E63">
        <w:t xml:space="preserve"> douleurs intérieures, se sont formés, continuent à le faire, ont construit dans leur pratique un savoir de leur</w:t>
      </w:r>
      <w:r w:rsidR="00C11F19">
        <w:t>s</w:t>
      </w:r>
      <w:r w:rsidR="000F2E63">
        <w:t xml:space="preserve"> expériences cumulées, ont accepté de travailler avec d’autr</w:t>
      </w:r>
      <w:r w:rsidR="00C11F19">
        <w:t>es sur leur pratique, ont écrit</w:t>
      </w:r>
      <w:r w:rsidR="000F2E63">
        <w:t>, ont lu et relu, sont restés curieux pour comprendre, ne masqu</w:t>
      </w:r>
      <w:r w:rsidR="00C11F19">
        <w:t>ant</w:t>
      </w:r>
      <w:r w:rsidR="000F2E63">
        <w:t xml:space="preserve"> pas leur fragilité</w:t>
      </w:r>
      <w:r w:rsidR="004232A9">
        <w:t xml:space="preserve"> et</w:t>
      </w:r>
      <w:r w:rsidR="000F2E63">
        <w:t xml:space="preserve"> leur </w:t>
      </w:r>
      <w:r w:rsidR="00C11F19">
        <w:t xml:space="preserve">toujours inéluctable </w:t>
      </w:r>
      <w:r w:rsidR="000F2E63">
        <w:t>ignorance, leur désarroi face à ceux qu’ils rencontrent. Parfois certains d’entre vous sont devenus des thérapeutes tout en exerçant leur métier de rééducateur.</w:t>
      </w:r>
      <w:r w:rsidR="00B371D1">
        <w:t xml:space="preserve"> </w:t>
      </w:r>
    </w:p>
    <w:p w14:paraId="1F69CA9E" w14:textId="7F0DCE26" w:rsidR="00E967AA" w:rsidRDefault="00B371D1" w:rsidP="004435B6">
      <w:pPr>
        <w:pStyle w:val="DT-paragraphe"/>
        <w:ind w:right="3047"/>
      </w:pPr>
      <w:r>
        <w:t>Il s’agit</w:t>
      </w:r>
      <w:r w:rsidR="000F2E63">
        <w:t xml:space="preserve"> </w:t>
      </w:r>
      <w:r w:rsidR="004262C6">
        <w:t>d’</w:t>
      </w:r>
      <w:r w:rsidR="000F2E63">
        <w:t xml:space="preserve">une démarche longue, avec des années de travail, on ne s’y forme pas du jour au lendemain, cela prend du temps, de la patience. </w:t>
      </w:r>
      <w:r w:rsidR="000D50BC">
        <w:t>E</w:t>
      </w:r>
      <w:r w:rsidR="00FE426D">
        <w:t>lle a été nécessaire pour v</w:t>
      </w:r>
      <w:r w:rsidR="00E967AA">
        <w:t xml:space="preserve">ous-mêmes et </w:t>
      </w:r>
      <w:r w:rsidR="00FE426D">
        <w:t>votre</w:t>
      </w:r>
      <w:r w:rsidR="00E967AA">
        <w:t xml:space="preserve"> métier. Un temps long, ce à quoi s’attaque notre société de l’accélération (Rosa, </w:t>
      </w:r>
      <w:r w:rsidR="003578D3">
        <w:t>2014</w:t>
      </w:r>
      <w:r w:rsidR="00E967AA">
        <w:t xml:space="preserve">). Penser, créer, évoluer demande du temps, or ce temps semble n’être perçu aujourd’hui </w:t>
      </w:r>
      <w:r w:rsidR="000D50BC">
        <w:t xml:space="preserve">que </w:t>
      </w:r>
      <w:r w:rsidR="00E967AA">
        <w:t xml:space="preserve">presque uniquement </w:t>
      </w:r>
      <w:r w:rsidR="000D50BC">
        <w:t>sous</w:t>
      </w:r>
      <w:r w:rsidR="00E967AA">
        <w:t xml:space="preserve"> l’angle d’un coût financier et non plus comme </w:t>
      </w:r>
      <w:r w:rsidR="000D50BC">
        <w:t xml:space="preserve">une </w:t>
      </w:r>
      <w:r w:rsidR="00E967AA">
        <w:t xml:space="preserve">quête nécessaire. </w:t>
      </w:r>
      <w:r w:rsidR="00FE426D">
        <w:t>Un temps long, à</w:t>
      </w:r>
      <w:r w:rsidR="00E967AA">
        <w:t xml:space="preserve"> perte certes dans un premier temps, </w:t>
      </w:r>
      <w:r w:rsidR="000D50BC">
        <w:t xml:space="preserve">pour un </w:t>
      </w:r>
      <w:r w:rsidR="00E967AA">
        <w:t>gain ensuite</w:t>
      </w:r>
      <w:r w:rsidR="000D50BC">
        <w:t>. A</w:t>
      </w:r>
      <w:r w:rsidR="00E967AA">
        <w:t>ujourd’hui on préfère un gain de temps et d’argent à court terme, peu importe si ensuite, parce que cela ne tient pas, parce que les conditions d’exercice de nos métiers rendent malades, le coût devien</w:t>
      </w:r>
      <w:r w:rsidR="000D50BC">
        <w:t>t</w:t>
      </w:r>
      <w:r w:rsidR="00E967AA">
        <w:t xml:space="preserve"> exorbitant. Mais laissons cela de côté. Nous savons que ce temps pris, ces formations, ces pensées, ces recherches, notre curiosité toujours ouverte, font notre richesse de professionnel mais aussi d’humain. Nous l’avons fait, le plus souvent, par nécessité et par choix. Personne ne nous l’a imposé. Ce fut un choix de liberté. Nous ne pouvons donc pas l’imposer à notre tour, ce serait contraire à notre éthique.</w:t>
      </w:r>
    </w:p>
    <w:p w14:paraId="4A9E4081" w14:textId="272E7CB7" w:rsidR="004755A1" w:rsidRPr="00E10022" w:rsidRDefault="004755A1" w:rsidP="004435B6">
      <w:pPr>
        <w:pStyle w:val="DT-paragraphe"/>
        <w:ind w:right="3047"/>
        <w:rPr>
          <w:i/>
        </w:rPr>
      </w:pPr>
      <w:r w:rsidRPr="00E10022">
        <w:rPr>
          <w:i/>
        </w:rPr>
        <w:t>Pour une élite ?</w:t>
      </w:r>
    </w:p>
    <w:p w14:paraId="28868ACA" w14:textId="1B136113" w:rsidR="00E967AA" w:rsidRDefault="00E967AA" w:rsidP="004435B6">
      <w:pPr>
        <w:pStyle w:val="DT-paragraphe"/>
        <w:ind w:right="3047"/>
      </w:pPr>
      <w:r>
        <w:t xml:space="preserve">Nous avons choisi ce chemin, nous pouvons </w:t>
      </w:r>
      <w:r w:rsidR="00396278">
        <w:t xml:space="preserve">certes </w:t>
      </w:r>
      <w:r>
        <w:t xml:space="preserve">l’autoriser, en transmettre la valeur, nous l’avons choisi </w:t>
      </w:r>
      <w:r w:rsidR="003B1832">
        <w:t>parce que nos douleurs d’adulte</w:t>
      </w:r>
      <w:r>
        <w:t>, notre vie d’enfance, les événements rencontrés nous ont poussé</w:t>
      </w:r>
      <w:r w:rsidR="00FE426D">
        <w:t>s</w:t>
      </w:r>
      <w:r>
        <w:t xml:space="preserve"> à ne pas rester dans une position d’impuissance, nous avons cherché comment retrouver parfois notre goût de vivre, notre joie de rencontrer d’autres. Ce qui était personnel est devenu ce qui nous tient dans nos rencontres professionnelles dans un cadre institutionnel </w:t>
      </w:r>
      <w:r w:rsidR="00396278">
        <w:t>pour</w:t>
      </w:r>
      <w:r>
        <w:t xml:space="preserve"> l’accueil des enfants en difficulté scolaire.</w:t>
      </w:r>
    </w:p>
    <w:p w14:paraId="22162A17" w14:textId="31FF7817" w:rsidR="009676D9" w:rsidRDefault="0089102A" w:rsidP="004435B6">
      <w:pPr>
        <w:pStyle w:val="DT-paragraphe"/>
        <w:ind w:right="3047"/>
      </w:pPr>
      <w:r>
        <w:t>Appartenir</w:t>
      </w:r>
      <w:r w:rsidR="000F2E63">
        <w:t xml:space="preserve"> </w:t>
      </w:r>
      <w:r>
        <w:t>à</w:t>
      </w:r>
      <w:r w:rsidR="000F2E63">
        <w:t xml:space="preserve"> une démarche clinique, </w:t>
      </w:r>
      <w:r>
        <w:t xml:space="preserve">ne </w:t>
      </w:r>
      <w:r w:rsidR="000F2E63">
        <w:t xml:space="preserve">serait-il </w:t>
      </w:r>
      <w:r>
        <w:t xml:space="preserve">alors </w:t>
      </w:r>
      <w:r w:rsidR="000F2E63">
        <w:t xml:space="preserve">réservé </w:t>
      </w:r>
      <w:r w:rsidR="00BC0ADE">
        <w:t>qu’à une élite</w:t>
      </w:r>
      <w:r w:rsidR="000F2E63">
        <w:t> ? Tout autre qui n’aurait pas fait ce chemin</w:t>
      </w:r>
      <w:r w:rsidR="004755A1">
        <w:t xml:space="preserve"> long</w:t>
      </w:r>
      <w:r w:rsidR="000F2E63">
        <w:t xml:space="preserve"> ne</w:t>
      </w:r>
      <w:r w:rsidR="00BC0ADE">
        <w:t xml:space="preserve"> pouvant</w:t>
      </w:r>
      <w:r w:rsidR="006110D1">
        <w:t xml:space="preserve"> </w:t>
      </w:r>
      <w:r w:rsidR="000F2E63">
        <w:t>y prétendre</w:t>
      </w:r>
      <w:r w:rsidR="00BC0ADE">
        <w:t xml:space="preserve"> ? </w:t>
      </w:r>
      <w:r w:rsidR="00B27A98">
        <w:t>Élitiste</w:t>
      </w:r>
      <w:r w:rsidR="00BC0ADE">
        <w:t xml:space="preserve"> nous serions devenus</w:t>
      </w:r>
      <w:r w:rsidR="000F2E63">
        <w:t>, avec un</w:t>
      </w:r>
      <w:r w:rsidR="00396278">
        <w:t>e</w:t>
      </w:r>
      <w:r w:rsidR="000F2E63">
        <w:t xml:space="preserve"> </w:t>
      </w:r>
      <w:r w:rsidR="00396278">
        <w:t xml:space="preserve">possible </w:t>
      </w:r>
      <w:r w:rsidR="000F2E63">
        <w:t>condescendance face à ceux qui ne nous ressembleraien</w:t>
      </w:r>
      <w:r w:rsidR="001F7D50">
        <w:t>t</w:t>
      </w:r>
      <w:r w:rsidR="006110D1">
        <w:t xml:space="preserve"> pas</w:t>
      </w:r>
      <w:r w:rsidR="00FE426D">
        <w:t> </w:t>
      </w:r>
      <w:r w:rsidR="001F7D50">
        <w:t>?</w:t>
      </w:r>
      <w:r w:rsidR="005A75F1">
        <w:t xml:space="preserve"> </w:t>
      </w:r>
      <w:r w:rsidR="005C2384">
        <w:t xml:space="preserve">Nous ne pouvons pas </w:t>
      </w:r>
      <w:r w:rsidR="00FC7E4A">
        <w:t>imposer</w:t>
      </w:r>
      <w:r w:rsidR="005C2384">
        <w:t xml:space="preserve"> notre démarche</w:t>
      </w:r>
      <w:r w:rsidR="00396278">
        <w:t>, ni en faire un impératif</w:t>
      </w:r>
      <w:r w:rsidR="00FC7E4A">
        <w:t xml:space="preserve"> ni l</w:t>
      </w:r>
      <w:r w:rsidR="005C2384">
        <w:t>a</w:t>
      </w:r>
      <w:r w:rsidR="00FC7E4A">
        <w:t xml:space="preserve"> généraliser, cela veut-il dire </w:t>
      </w:r>
      <w:r w:rsidR="00396278">
        <w:t>qu’une</w:t>
      </w:r>
      <w:r w:rsidR="00FC7E4A">
        <w:t xml:space="preserve"> démarche clinique n’est </w:t>
      </w:r>
      <w:r w:rsidR="00396278">
        <w:t xml:space="preserve">donc </w:t>
      </w:r>
      <w:r w:rsidR="00FC7E4A">
        <w:t xml:space="preserve">que pour un petit nombre, tout autre ne pouvant </w:t>
      </w:r>
      <w:r w:rsidR="004755A1">
        <w:t>pas se rattacher à cette option ?</w:t>
      </w:r>
      <w:r w:rsidR="00FC7E4A">
        <w:t xml:space="preserve"> </w:t>
      </w:r>
      <w:r w:rsidR="00396278">
        <w:t>Telle</w:t>
      </w:r>
      <w:r w:rsidR="00FC7E4A">
        <w:t xml:space="preserve"> n’est pas ma position</w:t>
      </w:r>
      <w:r w:rsidR="000F0968">
        <w:t xml:space="preserve">. Il est important que </w:t>
      </w:r>
      <w:r w:rsidR="009C3E43">
        <w:t xml:space="preserve">des </w:t>
      </w:r>
      <w:r w:rsidR="0065574E">
        <w:t>cliniciens</w:t>
      </w:r>
      <w:r w:rsidR="00396278">
        <w:t>, à la longue formation,</w:t>
      </w:r>
      <w:r w:rsidR="0065574E">
        <w:t xml:space="preserve"> soient présents,</w:t>
      </w:r>
      <w:r w:rsidR="000F0968">
        <w:t xml:space="preserve"> transmettent, </w:t>
      </w:r>
      <w:r w:rsidR="0065574E">
        <w:t>introduisent</w:t>
      </w:r>
      <w:r w:rsidR="000F0968">
        <w:t>, partagent, f</w:t>
      </w:r>
      <w:r w:rsidR="00396278">
        <w:t>assent</w:t>
      </w:r>
      <w:r w:rsidR="000F0968">
        <w:t xml:space="preserve"> même exemple, permettent à quelqu’un </w:t>
      </w:r>
      <w:r w:rsidR="00382C2A">
        <w:t>d’entamer</w:t>
      </w:r>
      <w:r w:rsidR="0065574E">
        <w:t xml:space="preserve"> ce chemin</w:t>
      </w:r>
      <w:r w:rsidR="000F0968">
        <w:t xml:space="preserve"> mais nous ne pouvons pas l’imposer</w:t>
      </w:r>
      <w:r w:rsidR="00382C2A">
        <w:t xml:space="preserve">. </w:t>
      </w:r>
      <w:r w:rsidR="006A710F">
        <w:t xml:space="preserve">Comme cliniciens nous accompagnons d’autres professionnels pour favoriser leur évolution sans leur demander d’être comme nous. Ce qui signifie suspendre nos jugements, nos rejets, nos dévalorisations, </w:t>
      </w:r>
      <w:r w:rsidR="000806C0">
        <w:t xml:space="preserve">même </w:t>
      </w:r>
      <w:r w:rsidR="006A710F">
        <w:t>nos mépris, pour faire le pari d’un accompagnement, avec la croyance en l’évolution d’un autre, malgré les gestes qu’il peut parfois poser en cécité et qui font violence.</w:t>
      </w:r>
    </w:p>
    <w:p w14:paraId="17C812E7" w14:textId="43DDA11E" w:rsidR="00245684" w:rsidRDefault="006A710F" w:rsidP="004435B6">
      <w:pPr>
        <w:pStyle w:val="DT-paragraphe"/>
        <w:ind w:right="3047"/>
      </w:pPr>
      <w:r>
        <w:t xml:space="preserve">Par notre position, notre présence, pouvons-nous aider des professionnels à mener un travail différent, les autorisant à s’arrêter, écouter, réfléchir, ressentir à l’intérieur les sentiments éprouvés, à prendre soin de la relation professionnelle, être dans l’accueil et, aussi pour eux-mêmes, à demeurer curieux, à lire, à échanger, se confronter, allier savoir et intuition ? Je réponds évidemment oui. </w:t>
      </w:r>
      <w:r w:rsidR="00172CDB">
        <w:t xml:space="preserve">Il est important de reconnaître que nous pouvons travailler avec des personnes qui ne sont pas cliniciens mais qui à leur manière se </w:t>
      </w:r>
      <w:r>
        <w:t>maintiennent vivants, attentifs ;</w:t>
      </w:r>
      <w:r w:rsidR="00172CDB">
        <w:t xml:space="preserve"> </w:t>
      </w:r>
      <w:r w:rsidR="0059120F">
        <w:t>qui</w:t>
      </w:r>
      <w:r>
        <w:t>,</w:t>
      </w:r>
      <w:r w:rsidR="0059120F">
        <w:t xml:space="preserve"> à travers le</w:t>
      </w:r>
      <w:r w:rsidR="00703F7A">
        <w:t xml:space="preserve"> théâtre, </w:t>
      </w:r>
      <w:r w:rsidR="0059120F">
        <w:t>le</w:t>
      </w:r>
      <w:r w:rsidR="00703F7A">
        <w:t xml:space="preserve"> chant, </w:t>
      </w:r>
      <w:r w:rsidR="0059120F">
        <w:t>la photographie, la peinture, les voyages</w:t>
      </w:r>
      <w:r w:rsidR="00D94BA3">
        <w:t>,</w:t>
      </w:r>
      <w:r w:rsidR="00BF5E4E">
        <w:t xml:space="preserve"> la nature, </w:t>
      </w:r>
      <w:r w:rsidR="0059120F">
        <w:t>partage</w:t>
      </w:r>
      <w:r w:rsidR="00BF5E4E">
        <w:t>nt</w:t>
      </w:r>
      <w:r w:rsidR="00703F7A">
        <w:t xml:space="preserve"> </w:t>
      </w:r>
      <w:r w:rsidR="00B3333F">
        <w:t>leurs</w:t>
      </w:r>
      <w:r w:rsidR="0059120F">
        <w:t xml:space="preserve"> expériences </w:t>
      </w:r>
      <w:r w:rsidR="00703F7A">
        <w:t xml:space="preserve">sur le plan de la culture, </w:t>
      </w:r>
      <w:r w:rsidR="00172CDB">
        <w:t>dans la considération de tout être humain.</w:t>
      </w:r>
      <w:r w:rsidR="00D94BA3">
        <w:t xml:space="preserve"> </w:t>
      </w:r>
      <w:r w:rsidR="0087398C">
        <w:t>Un</w:t>
      </w:r>
      <w:r w:rsidR="00D94BA3">
        <w:t xml:space="preserve"> travail d’intériorité</w:t>
      </w:r>
      <w:r w:rsidR="0087398C">
        <w:t xml:space="preserve"> </w:t>
      </w:r>
      <w:r w:rsidR="00D94BA3">
        <w:t>peu</w:t>
      </w:r>
      <w:r w:rsidR="00BF5E4E">
        <w:t>t</w:t>
      </w:r>
      <w:r w:rsidR="00D94BA3">
        <w:t xml:space="preserve"> prendre d’autres chemins que la thérapeutique, d’autres chemins dans les processus culturels</w:t>
      </w:r>
      <w:r w:rsidR="002324B1">
        <w:t xml:space="preserve"> jusque dans une recherche que l’on peut nommer « spirituel</w:t>
      </w:r>
      <w:r w:rsidR="0087398C">
        <w:t>le</w:t>
      </w:r>
      <w:r w:rsidR="00BF5E4E">
        <w:t> », et avoir des retombées sur l’exercice d’un métier.</w:t>
      </w:r>
      <w:r w:rsidR="002324B1">
        <w:t xml:space="preserve"> </w:t>
      </w:r>
    </w:p>
    <w:p w14:paraId="5754E6BC" w14:textId="323EB3CC" w:rsidR="008B1330" w:rsidRDefault="00245684" w:rsidP="004435B6">
      <w:pPr>
        <w:pStyle w:val="DT-paragraphe"/>
        <w:ind w:right="3047"/>
      </w:pPr>
      <w:r>
        <w:t>Ce sont des</w:t>
      </w:r>
      <w:r w:rsidR="002324B1">
        <w:t xml:space="preserve"> personnes </w:t>
      </w:r>
      <w:r>
        <w:t>prenant</w:t>
      </w:r>
      <w:r w:rsidR="002324B1">
        <w:t xml:space="preserve"> soin de leurs « relations résonnantes » comme les nomment Harmut Rosa dans son très bel ouvrage « Résonnances »</w:t>
      </w:r>
      <w:r w:rsidR="009C3E43">
        <w:t xml:space="preserve"> (</w:t>
      </w:r>
      <w:r w:rsidR="003578D3">
        <w:t>2019</w:t>
      </w:r>
      <w:r w:rsidR="009C3E43">
        <w:t>)</w:t>
      </w:r>
      <w:r w:rsidR="002324B1">
        <w:t>.</w:t>
      </w:r>
      <w:r w:rsidR="007E3EAF">
        <w:t xml:space="preserve"> Lieux de nos résistances</w:t>
      </w:r>
      <w:r>
        <w:t xml:space="preserve"> aux</w:t>
      </w:r>
      <w:r w:rsidR="00E35E87">
        <w:t xml:space="preserve"> processus d’aliénation </w:t>
      </w:r>
      <w:r w:rsidR="005B0AAE">
        <w:t>d’une</w:t>
      </w:r>
      <w:r w:rsidR="00E35E87">
        <w:t xml:space="preserve"> société « post-moderne » telle </w:t>
      </w:r>
      <w:r w:rsidR="006A710F">
        <w:t xml:space="preserve">qu’il la nomme. </w:t>
      </w:r>
      <w:r w:rsidR="00E35E87">
        <w:t xml:space="preserve">Relation où nous vibrons, ressentons, sommes affectés, transportés, passionnés, </w:t>
      </w:r>
      <w:r w:rsidR="005B0AAE">
        <w:t>en</w:t>
      </w:r>
      <w:r w:rsidR="00E35E87">
        <w:t xml:space="preserve"> élan, lieux de nos résistances mais aussi de notre transmission. </w:t>
      </w:r>
      <w:r w:rsidR="006A710F">
        <w:t>D</w:t>
      </w:r>
      <w:r w:rsidR="00E35E87">
        <w:t xml:space="preserve">ans l’ouvrage collectif </w:t>
      </w:r>
      <w:r w:rsidR="00E35E87">
        <w:rPr>
          <w:i/>
        </w:rPr>
        <w:t>Processus de création et processus cliniques</w:t>
      </w:r>
      <w:r w:rsidR="005B0AAE">
        <w:rPr>
          <w:i/>
        </w:rPr>
        <w:t xml:space="preserve"> </w:t>
      </w:r>
      <w:r w:rsidR="005B0AAE">
        <w:t>(</w:t>
      </w:r>
      <w:r w:rsidR="00F044DE">
        <w:t>2015</w:t>
      </w:r>
      <w:r w:rsidR="005B0AAE">
        <w:t>)</w:t>
      </w:r>
      <w:r w:rsidR="00E35E87">
        <w:t xml:space="preserve">, </w:t>
      </w:r>
      <w:r w:rsidR="006A710F">
        <w:t>nous avons étudié l</w:t>
      </w:r>
      <w:r w:rsidR="009558AF">
        <w:t xml:space="preserve">es alliances possibles avec toute personne qui en créant avec d’autres leur offre l’occasion de s’éprouver agissant et susceptible de transmettre à leur tour ce qu’ils ont ainsi créés. Dans </w:t>
      </w:r>
      <w:r w:rsidR="006A710F">
        <w:t>une</w:t>
      </w:r>
      <w:r w:rsidR="009558AF">
        <w:t xml:space="preserve"> démarche clinique, il y a place à une individuation, une </w:t>
      </w:r>
      <w:r w:rsidR="00925229">
        <w:t xml:space="preserve">reconnaissance </w:t>
      </w:r>
      <w:r w:rsidR="006A710F">
        <w:t>de la singularité</w:t>
      </w:r>
      <w:r w:rsidR="00925229">
        <w:t xml:space="preserve"> de chacun, sans vouloir fai</w:t>
      </w:r>
      <w:r w:rsidR="00385B2C">
        <w:t>re « généralisation » ou pensée</w:t>
      </w:r>
      <w:r w:rsidR="00925229">
        <w:t xml:space="preserve"> uniform</w:t>
      </w:r>
      <w:r w:rsidR="00385B2C">
        <w:t>e</w:t>
      </w:r>
      <w:r w:rsidR="00925229">
        <w:t>. (Fleury</w:t>
      </w:r>
      <w:r w:rsidR="006A710F">
        <w:t xml:space="preserve">, </w:t>
      </w:r>
      <w:r w:rsidR="00317A68">
        <w:t>2019</w:t>
      </w:r>
      <w:r w:rsidR="00925229">
        <w:t>).</w:t>
      </w:r>
    </w:p>
    <w:p w14:paraId="238D1069" w14:textId="3C4AB3D1" w:rsidR="006A710F" w:rsidRDefault="006A710F" w:rsidP="004435B6">
      <w:pPr>
        <w:pStyle w:val="DT-paragraphe"/>
        <w:ind w:right="3047"/>
      </w:pPr>
      <w:r>
        <w:t>J’ose l’affirmer, i</w:t>
      </w:r>
      <w:r w:rsidR="00385B2C">
        <w:t>l y a des ense</w:t>
      </w:r>
      <w:r>
        <w:t>ignants que nous pourrions qualifier de « cliniciens sans le savoir ». Leur attitude professionnelle rencontre celle qui découle d’une démarche clinicien</w:t>
      </w:r>
      <w:r w:rsidR="00D7589E">
        <w:t>ne</w:t>
      </w:r>
      <w:r>
        <w:t xml:space="preserve">, elle s’est construite différemment, mais elles s’allient par leur éthique : souci et soin de la relation à un autre, reconnaissance de la valeur de l’expérience nécessitant une pensée partagée, accueil de l’agressivité lorsqu’elle émerge, travail pour entendre ce qui peut faire violence dans leurs actes et paroles. </w:t>
      </w:r>
      <w:r w:rsidR="00B27A98">
        <w:t>Éthique</w:t>
      </w:r>
      <w:r>
        <w:t xml:space="preserve"> quotidienne auprès des enfants qui apprennent, auprès de ceux qui ont de la difficulté à apprendre, auprès des adolescents en refus bruyant ou en apathie, auprès des personnes en vulnérabilité. Œuvrent des enseignants, mais aussi des mouvements pédagogiques qui, dans leur différence, se rejoignent sur ce travail de proximité, sur la présence souhaitée d’une attention et d’une écoute, sur les exigences de pensée, avec un même respect des processus qui favorisent la construction, l’évolution d’un autre en mobilisant ses propres forces. Je citerai, mais il y en a d’autres, la pédagogie institutionnelle</w:t>
      </w:r>
      <w:r w:rsidR="00283908">
        <w:t xml:space="preserve">, la pédagogie Freinet, le GFEN, </w:t>
      </w:r>
      <w:r>
        <w:t>les unes</w:t>
      </w:r>
      <w:r w:rsidR="00FE426D">
        <w:t xml:space="preserve"> et les autres</w:t>
      </w:r>
      <w:r>
        <w:t xml:space="preserve"> plus ou moins proche</w:t>
      </w:r>
      <w:r w:rsidR="00FE426D">
        <w:t>s</w:t>
      </w:r>
      <w:r>
        <w:t xml:space="preserve"> de la psychanalyse d’ailleurs. </w:t>
      </w:r>
    </w:p>
    <w:p w14:paraId="7B685AA1" w14:textId="597B8218" w:rsidR="00A92C4C" w:rsidRPr="00E10022" w:rsidRDefault="00A92C4C" w:rsidP="004435B6">
      <w:pPr>
        <w:pStyle w:val="DT-paragraphe"/>
        <w:ind w:right="3047"/>
        <w:rPr>
          <w:b/>
        </w:rPr>
      </w:pPr>
      <w:r w:rsidRPr="00E10022">
        <w:rPr>
          <w:b/>
        </w:rPr>
        <w:t xml:space="preserve">2. </w:t>
      </w:r>
      <w:r w:rsidR="009808DF" w:rsidRPr="00E10022">
        <w:rPr>
          <w:b/>
        </w:rPr>
        <w:t>Des o</w:t>
      </w:r>
      <w:r w:rsidRPr="00E10022">
        <w:rPr>
          <w:b/>
        </w:rPr>
        <w:t>bstacles</w:t>
      </w:r>
    </w:p>
    <w:p w14:paraId="09C8F08B" w14:textId="117C855B" w:rsidR="00A92C4C" w:rsidRPr="00A92C4C" w:rsidRDefault="00A92C4C" w:rsidP="004435B6">
      <w:pPr>
        <w:pStyle w:val="DT-paragraphe"/>
        <w:ind w:right="3047"/>
        <w:rPr>
          <w:b/>
        </w:rPr>
      </w:pPr>
      <w:r>
        <w:t xml:space="preserve">Comment répondre à mon tour à la question que vous </w:t>
      </w:r>
      <w:r w:rsidR="00B3333F">
        <w:t>avez posée</w:t>
      </w:r>
      <w:r w:rsidR="009C3E43">
        <w:t xml:space="preserve"> dans la revue « Envie d’école »</w:t>
      </w:r>
      <w:r w:rsidR="00B3333F">
        <w:t xml:space="preserve"> (</w:t>
      </w:r>
      <w:r w:rsidR="00283908" w:rsidRPr="00C12E37">
        <w:t>2019</w:t>
      </w:r>
      <w:r w:rsidR="00B3333F">
        <w:t>)</w:t>
      </w:r>
      <w:r>
        <w:t>, et à laquelle bien des auteurs</w:t>
      </w:r>
      <w:r w:rsidR="009C3E43">
        <w:t xml:space="preserve"> de ce numéro</w:t>
      </w:r>
      <w:r>
        <w:t xml:space="preserve"> ont répondu</w:t>
      </w:r>
      <w:r w:rsidR="00B3333F">
        <w:t xml:space="preserve"> en attestant de leur pratique :</w:t>
      </w:r>
      <w:r>
        <w:t xml:space="preserve"> « Y a-t-il encore une place pour la clinique à l’</w:t>
      </w:r>
      <w:r w:rsidR="00B27A98">
        <w:t>École</w:t>
      </w:r>
      <w:r w:rsidR="00B3333F">
        <w:t> ?</w:t>
      </w:r>
      <w:r>
        <w:t> ».</w:t>
      </w:r>
    </w:p>
    <w:p w14:paraId="21F8B68C" w14:textId="6C523A62" w:rsidR="00881A53" w:rsidRPr="00E10022" w:rsidRDefault="00881A53" w:rsidP="004435B6">
      <w:pPr>
        <w:pStyle w:val="DT-paragraphe"/>
        <w:ind w:right="3047"/>
        <w:rPr>
          <w:i/>
        </w:rPr>
      </w:pPr>
      <w:r w:rsidRPr="00E10022">
        <w:rPr>
          <w:i/>
        </w:rPr>
        <w:t>Y a-t-il encore une place ?</w:t>
      </w:r>
    </w:p>
    <w:p w14:paraId="19130F2A" w14:textId="21210BF8" w:rsidR="00B022C7" w:rsidRDefault="00B022C7" w:rsidP="004435B6">
      <w:pPr>
        <w:pStyle w:val="DT-paragraphe"/>
        <w:ind w:right="3047"/>
      </w:pPr>
      <w:r>
        <w:t>Vous</w:t>
      </w:r>
      <w:r w:rsidR="00133E4F">
        <w:t xml:space="preserve"> pourr</w:t>
      </w:r>
      <w:r>
        <w:t>iez répondre non.</w:t>
      </w:r>
      <w:r w:rsidR="00133E4F">
        <w:t xml:space="preserve"> </w:t>
      </w:r>
      <w:r>
        <w:t xml:space="preserve">Vous vous heurtez </w:t>
      </w:r>
      <w:r w:rsidR="00DF6093">
        <w:t xml:space="preserve">en effet </w:t>
      </w:r>
      <w:r>
        <w:t xml:space="preserve">à d’autres manières de penser préférant </w:t>
      </w:r>
      <w:r w:rsidR="00B3333F">
        <w:t xml:space="preserve">une </w:t>
      </w:r>
      <w:r>
        <w:t>application de principes en procédures plutôt qu’</w:t>
      </w:r>
      <w:r w:rsidR="00B3333F">
        <w:t xml:space="preserve">un </w:t>
      </w:r>
      <w:r>
        <w:t xml:space="preserve">accompagnement qui navigue pour construire localement ce qui convient ; </w:t>
      </w:r>
      <w:r w:rsidR="00B3333F">
        <w:t xml:space="preserve">une application </w:t>
      </w:r>
      <w:r>
        <w:t>ne laissant guère de plages temporelles pour penser les conditions particulières des gestes posés ; mettant, comme jauge de ce qui est possible ou pas, l’économique, avec un temps restreint, l’imposition d’un sur-activisme, et un contrôle administratif de la qualité qui éloigne de la relation effective en contraignant de remplir des papiers censés réaliser ce contrôle. Vous</w:t>
      </w:r>
      <w:r w:rsidR="00B3333F">
        <w:t xml:space="preserve"> pourriez encore répondre non : </w:t>
      </w:r>
      <w:r>
        <w:t xml:space="preserve">une démarche clinique n’a plus sa </w:t>
      </w:r>
      <w:r w:rsidR="00133E4F">
        <w:t xml:space="preserve">place face aux nouvelles théories neuropsychologiques, aux technologies </w:t>
      </w:r>
      <w:r w:rsidR="00B3333F">
        <w:t xml:space="preserve">comme garantie </w:t>
      </w:r>
      <w:r w:rsidR="00B368CB">
        <w:t>à</w:t>
      </w:r>
      <w:r w:rsidR="00133E4F">
        <w:t xml:space="preserve"> résoudre les problèmes, où</w:t>
      </w:r>
      <w:r>
        <w:t xml:space="preserve"> certes</w:t>
      </w:r>
      <w:r w:rsidR="00133E4F">
        <w:t xml:space="preserve"> les discours prône</w:t>
      </w:r>
      <w:r>
        <w:t>nt la</w:t>
      </w:r>
      <w:r w:rsidR="00133E4F">
        <w:t xml:space="preserve"> bienveillance, </w:t>
      </w:r>
      <w:r>
        <w:t xml:space="preserve">la </w:t>
      </w:r>
      <w:r w:rsidR="00133E4F">
        <w:t xml:space="preserve">confiance, </w:t>
      </w:r>
      <w:r>
        <w:t xml:space="preserve">un </w:t>
      </w:r>
      <w:r w:rsidR="00133E4F">
        <w:t xml:space="preserve">vivre ensemble mais rechignent à prendre en compte </w:t>
      </w:r>
      <w:r>
        <w:t xml:space="preserve">le fait </w:t>
      </w:r>
      <w:r w:rsidR="00133E4F">
        <w:t>qu’un « milieu », nous avons à en prendre soin.</w:t>
      </w:r>
      <w:r w:rsidR="00C34D67">
        <w:t xml:space="preserve"> </w:t>
      </w:r>
    </w:p>
    <w:p w14:paraId="1801053C" w14:textId="31B4B29C" w:rsidR="00416464" w:rsidRDefault="00C34D67" w:rsidP="004435B6">
      <w:pPr>
        <w:pStyle w:val="DT-paragraphe"/>
        <w:ind w:right="3047"/>
      </w:pPr>
      <w:r>
        <w:t xml:space="preserve">Je répondrai </w:t>
      </w:r>
      <w:r w:rsidR="004C6EFA">
        <w:t xml:space="preserve">cependant </w:t>
      </w:r>
      <w:r>
        <w:t>oui</w:t>
      </w:r>
      <w:r w:rsidR="001C36EF">
        <w:t xml:space="preserve"> comme bien des auteurs du numéro de la revue</w:t>
      </w:r>
      <w:r>
        <w:t>, même si</w:t>
      </w:r>
      <w:r w:rsidR="008F2D96">
        <w:t xml:space="preserve"> c’est</w:t>
      </w:r>
      <w:r>
        <w:t xml:space="preserve"> avec difficultés. Quand certaines théories demandent une distanciation maximale</w:t>
      </w:r>
      <w:r w:rsidR="001344F4">
        <w:t xml:space="preserve"> mais laisse</w:t>
      </w:r>
      <w:r w:rsidR="004C6EFA">
        <w:t>nt</w:t>
      </w:r>
      <w:r w:rsidR="001344F4">
        <w:t xml:space="preserve"> </w:t>
      </w:r>
      <w:r w:rsidR="001C36EF">
        <w:t xml:space="preserve">advenir </w:t>
      </w:r>
      <w:r w:rsidR="001344F4">
        <w:t>des passages à l’acte humiliant</w:t>
      </w:r>
      <w:r w:rsidR="004C6EFA">
        <w:t>s</w:t>
      </w:r>
      <w:r>
        <w:t xml:space="preserve">, quand elles </w:t>
      </w:r>
      <w:r w:rsidR="004C6EFA">
        <w:t>ne</w:t>
      </w:r>
      <w:r>
        <w:t xml:space="preserve"> font aucune place à l’accueil, à l’hospitalité tout en les prônant dans leurs intentions publiques, quand les qualités humaines se </w:t>
      </w:r>
      <w:r w:rsidR="004C6EFA">
        <w:t>transforment en impératifs</w:t>
      </w:r>
      <w:r>
        <w:t xml:space="preserve"> : </w:t>
      </w:r>
      <w:r w:rsidR="004C6EFA">
        <w:t>« </w:t>
      </w:r>
      <w:r>
        <w:t>parlez, soyez bienveillants, soyez autonomes, soyez résilients</w:t>
      </w:r>
      <w:r w:rsidR="001344F4">
        <w:t>, soyez souriant</w:t>
      </w:r>
      <w:r w:rsidR="001C36EF">
        <w:t>s</w:t>
      </w:r>
      <w:r>
        <w:t xml:space="preserve"> et même soyez résonnant</w:t>
      </w:r>
      <w:r w:rsidR="001C36EF">
        <w:t>s » dans un processus d’</w:t>
      </w:r>
      <w:r>
        <w:t>instrumentation</w:t>
      </w:r>
      <w:r w:rsidR="001344F4">
        <w:t xml:space="preserve">, les professionnels ont </w:t>
      </w:r>
      <w:r w:rsidR="004C6EFA">
        <w:t>nécessité</w:t>
      </w:r>
      <w:r w:rsidR="001344F4">
        <w:t xml:space="preserve"> de recevoir une </w:t>
      </w:r>
      <w:r w:rsidR="002650AB">
        <w:t xml:space="preserve">autre </w:t>
      </w:r>
      <w:r w:rsidR="001344F4">
        <w:t>parole leur permet</w:t>
      </w:r>
      <w:r w:rsidR="004C6EFA">
        <w:t>tant</w:t>
      </w:r>
      <w:r w:rsidR="001344F4">
        <w:t xml:space="preserve"> de s’y repérer dans ce qu’ils </w:t>
      </w:r>
      <w:r w:rsidR="004C6EFA">
        <w:t>ressentent</w:t>
      </w:r>
      <w:r w:rsidR="001344F4">
        <w:t xml:space="preserve"> au quotidien. </w:t>
      </w:r>
      <w:r w:rsidR="002650AB">
        <w:t xml:space="preserve">Nous pouvons </w:t>
      </w:r>
      <w:r w:rsidR="001C36EF">
        <w:t xml:space="preserve">la </w:t>
      </w:r>
      <w:r w:rsidR="002650AB">
        <w:t xml:space="preserve">leur offrir. </w:t>
      </w:r>
      <w:r w:rsidR="001344F4">
        <w:t xml:space="preserve">Un sourire, certes, mais au bon moment, et non pas commandé </w:t>
      </w:r>
      <w:r w:rsidR="004C6EFA">
        <w:t>parce que</w:t>
      </w:r>
      <w:r w:rsidR="001344F4">
        <w:t xml:space="preserve"> c’est ainsi que nous devrions être. Notre connaissance du psychisme et des relations peut </w:t>
      </w:r>
      <w:r w:rsidR="002650AB">
        <w:t>autoriser</w:t>
      </w:r>
      <w:r w:rsidR="001344F4">
        <w:t xml:space="preserve"> chacun </w:t>
      </w:r>
      <w:r w:rsidR="002650AB">
        <w:t>à</w:t>
      </w:r>
      <w:r w:rsidR="001344F4">
        <w:t xml:space="preserve"> retrouver son intelligence de l’instant, sa manière humaine de répondre et de s’adresser, </w:t>
      </w:r>
      <w:r w:rsidR="002650AB">
        <w:t>en</w:t>
      </w:r>
      <w:r w:rsidR="001344F4">
        <w:t xml:space="preserve"> dé</w:t>
      </w:r>
      <w:r w:rsidR="001C36EF">
        <w:t xml:space="preserve">construisant </w:t>
      </w:r>
      <w:r w:rsidR="002650AB">
        <w:t>l</w:t>
      </w:r>
      <w:r w:rsidR="001344F4">
        <w:t>es impératifs qui piègent. Notre présence, not</w:t>
      </w:r>
      <w:r w:rsidR="001C36EF">
        <w:t>re résistance, notre différence</w:t>
      </w:r>
      <w:r w:rsidR="001344F4">
        <w:t xml:space="preserve"> </w:t>
      </w:r>
      <w:r w:rsidR="002650AB">
        <w:t>sont</w:t>
      </w:r>
      <w:r w:rsidR="001344F4">
        <w:t xml:space="preserve"> certes difficile</w:t>
      </w:r>
      <w:r w:rsidR="002650AB">
        <w:t>s</w:t>
      </w:r>
      <w:r w:rsidR="001344F4">
        <w:t xml:space="preserve"> à tenir, mais apporte</w:t>
      </w:r>
      <w:r w:rsidR="001C36EF">
        <w:t>nt</w:t>
      </w:r>
      <w:r w:rsidR="001344F4">
        <w:t xml:space="preserve"> un écart nécessair</w:t>
      </w:r>
      <w:r w:rsidR="00D325CE">
        <w:t>e, une respiration, des nuances. Cela nous demande de ne pas rester seul</w:t>
      </w:r>
      <w:r w:rsidR="001C36EF">
        <w:t>s</w:t>
      </w:r>
      <w:r w:rsidR="00D325CE">
        <w:t>, de compre</w:t>
      </w:r>
      <w:r w:rsidR="001C36EF">
        <w:t>ndre d’où viennent les attaques</w:t>
      </w:r>
      <w:r w:rsidR="00D325CE">
        <w:t xml:space="preserve"> et les disqualifications.</w:t>
      </w:r>
      <w:r w:rsidR="00416464">
        <w:t xml:space="preserve"> Nous savons que les mots prononcés ne suffisent pas, et qu’il y a du travail pour les ancrer dans un quotidien.</w:t>
      </w:r>
    </w:p>
    <w:p w14:paraId="0BDB2978" w14:textId="1D0975C0" w:rsidR="00416464" w:rsidRDefault="00416464" w:rsidP="004435B6">
      <w:pPr>
        <w:pStyle w:val="DT-paragraphe"/>
        <w:ind w:right="3047"/>
      </w:pPr>
      <w:r>
        <w:t>Oui</w:t>
      </w:r>
      <w:r w:rsidR="002650AB">
        <w:t xml:space="preserve"> </w:t>
      </w:r>
      <w:r>
        <w:t>la démarche clinique a u</w:t>
      </w:r>
      <w:r w:rsidR="00D62F53">
        <w:t>ne place puis</w:t>
      </w:r>
      <w:r w:rsidR="002650AB">
        <w:t>qu’une</w:t>
      </w:r>
      <w:r>
        <w:t xml:space="preserve"> rencontre interhu</w:t>
      </w:r>
      <w:r w:rsidR="002650AB">
        <w:t>maine excède toute théorie, que se maintenir</w:t>
      </w:r>
      <w:r>
        <w:t xml:space="preserve"> à dista</w:t>
      </w:r>
      <w:r w:rsidR="002650AB">
        <w:t>nce peut devenir indifférence, que travailler dans</w:t>
      </w:r>
      <w:r>
        <w:t xml:space="preserve"> l’altérité </w:t>
      </w:r>
      <w:r w:rsidR="002650AB">
        <w:t>revient</w:t>
      </w:r>
      <w:r>
        <w:t xml:space="preserve"> </w:t>
      </w:r>
      <w:r w:rsidR="002650AB">
        <w:t xml:space="preserve">à accepter qu’un </w:t>
      </w:r>
      <w:r>
        <w:t xml:space="preserve">autre </w:t>
      </w:r>
      <w:r w:rsidR="002650AB">
        <w:t xml:space="preserve">puisse </w:t>
      </w:r>
      <w:r>
        <w:t>résiste</w:t>
      </w:r>
      <w:r w:rsidR="002650AB">
        <w:t>r</w:t>
      </w:r>
      <w:r>
        <w:t>, fui</w:t>
      </w:r>
      <w:r w:rsidR="002650AB">
        <w:t>r</w:t>
      </w:r>
      <w:r>
        <w:t>, attaque</w:t>
      </w:r>
      <w:r w:rsidR="002650AB">
        <w:t>r</w:t>
      </w:r>
      <w:r>
        <w:t xml:space="preserve">, ne </w:t>
      </w:r>
      <w:r w:rsidR="00D62F53">
        <w:t xml:space="preserve">pas </w:t>
      </w:r>
      <w:r>
        <w:t>fa</w:t>
      </w:r>
      <w:r w:rsidR="002650AB">
        <w:t>ire</w:t>
      </w:r>
      <w:r>
        <w:t xml:space="preserve"> confiance, parfois dev</w:t>
      </w:r>
      <w:r w:rsidR="002650AB">
        <w:t>en</w:t>
      </w:r>
      <w:r w:rsidR="00D62F53">
        <w:t>ir</w:t>
      </w:r>
      <w:r>
        <w:t xml:space="preserve"> violent, </w:t>
      </w:r>
      <w:r w:rsidR="002650AB">
        <w:t xml:space="preserve">et </w:t>
      </w:r>
      <w:r>
        <w:t xml:space="preserve">qu’un lien peut </w:t>
      </w:r>
      <w:r w:rsidR="002650AB">
        <w:t xml:space="preserve">néanmoins </w:t>
      </w:r>
      <w:r>
        <w:t xml:space="preserve">se construire. </w:t>
      </w:r>
      <w:r w:rsidR="00D62F53">
        <w:t>M</w:t>
      </w:r>
      <w:r>
        <w:t xml:space="preserve">algré nos savoirs, nos techniques, notre rationalité, nos robots, un autre va surgir </w:t>
      </w:r>
      <w:r w:rsidR="00D62F53">
        <w:t xml:space="preserve">là où on ne l’attend pas, et </w:t>
      </w:r>
      <w:r>
        <w:t>il s’agit à chaque f</w:t>
      </w:r>
      <w:r w:rsidR="002650AB">
        <w:t xml:space="preserve">ois </w:t>
      </w:r>
      <w:r w:rsidR="00D62F53">
        <w:t xml:space="preserve">alors </w:t>
      </w:r>
      <w:r w:rsidR="002650AB">
        <w:t>de ruser pour le surprendre.</w:t>
      </w:r>
      <w:r>
        <w:t xml:space="preserve"> </w:t>
      </w:r>
      <w:r w:rsidR="002650AB">
        <w:t xml:space="preserve">Entrer ainsi </w:t>
      </w:r>
      <w:r>
        <w:t xml:space="preserve">dans </w:t>
      </w:r>
      <w:r w:rsidR="002650AB">
        <w:t>une</w:t>
      </w:r>
      <w:r>
        <w:t xml:space="preserve"> relation nous met</w:t>
      </w:r>
      <w:r w:rsidR="002650AB">
        <w:t>tant</w:t>
      </w:r>
      <w:r>
        <w:t xml:space="preserve"> en présence de corps, </w:t>
      </w:r>
      <w:r w:rsidR="002650AB">
        <w:t>accueill</w:t>
      </w:r>
      <w:r w:rsidR="00D62F53">
        <w:t>ir</w:t>
      </w:r>
      <w:r w:rsidR="002650AB">
        <w:t xml:space="preserve"> </w:t>
      </w:r>
      <w:r>
        <w:t xml:space="preserve">ce qui n’est pas attendu </w:t>
      </w:r>
      <w:r w:rsidR="003E12B9">
        <w:t>p</w:t>
      </w:r>
      <w:r w:rsidR="00D62F53">
        <w:t>euvent</w:t>
      </w:r>
      <w:r w:rsidR="003E12B9">
        <w:t xml:space="preserve"> </w:t>
      </w:r>
      <w:r w:rsidR="00D62F53">
        <w:t>bouleverser</w:t>
      </w:r>
      <w:r w:rsidR="001C36EF">
        <w:t>,</w:t>
      </w:r>
      <w:r w:rsidR="00D62F53">
        <w:t xml:space="preserve"> </w:t>
      </w:r>
      <w:r>
        <w:t xml:space="preserve">et </w:t>
      </w:r>
      <w:r w:rsidR="003E12B9">
        <w:t>nous</w:t>
      </w:r>
      <w:r>
        <w:t xml:space="preserve"> et </w:t>
      </w:r>
      <w:r w:rsidR="003E12B9">
        <w:t>lui</w:t>
      </w:r>
      <w:r>
        <w:t xml:space="preserve">, et </w:t>
      </w:r>
      <w:r w:rsidR="003E12B9">
        <w:t xml:space="preserve">ainsi s’opère </w:t>
      </w:r>
      <w:r w:rsidR="001C36EF">
        <w:t xml:space="preserve">parfois </w:t>
      </w:r>
      <w:r w:rsidR="003E12B9">
        <w:t>une</w:t>
      </w:r>
      <w:r>
        <w:t xml:space="preserve"> avancée par rapport à ce qui était figé.</w:t>
      </w:r>
      <w:r w:rsidR="005B3C43">
        <w:t xml:space="preserve"> </w:t>
      </w:r>
      <w:r w:rsidR="003E12B9">
        <w:t>Une</w:t>
      </w:r>
      <w:r w:rsidR="005B3C43">
        <w:t xml:space="preserve"> démarche clinique fait place et honneur à ce qui surgit qui n’est pas programmé, </w:t>
      </w:r>
      <w:r w:rsidR="001C36EF">
        <w:t xml:space="preserve">à ce </w:t>
      </w:r>
      <w:r w:rsidR="005B3C43">
        <w:t>qui survient dans un ca</w:t>
      </w:r>
      <w:r w:rsidR="001C36EF">
        <w:t>dre</w:t>
      </w:r>
      <w:r w:rsidR="005B3C43">
        <w:t xml:space="preserve"> et qui fait événement</w:t>
      </w:r>
      <w:r w:rsidR="001C36EF">
        <w:t xml:space="preserve"> où </w:t>
      </w:r>
      <w:r w:rsidR="008F204C">
        <w:t>il y a</w:t>
      </w:r>
      <w:r w:rsidR="005B3C43">
        <w:t xml:space="preserve"> un avant et un après, ce que les monographies cliniques montrent presque à chaque fois.</w:t>
      </w:r>
      <w:r w:rsidR="00E70CB4">
        <w:t xml:space="preserve"> Source d’étonnement pour qui sait être attentif aux changements dans les gestes, les regards, minime</w:t>
      </w:r>
      <w:r w:rsidR="00D62F53">
        <w:t>s</w:t>
      </w:r>
      <w:r w:rsidR="00E70CB4">
        <w:t xml:space="preserve"> variation</w:t>
      </w:r>
      <w:r w:rsidR="00D62F53">
        <w:t>s</w:t>
      </w:r>
      <w:r w:rsidR="00E70CB4">
        <w:t xml:space="preserve"> adre</w:t>
      </w:r>
      <w:r w:rsidR="001C36EF">
        <w:t>ssé</w:t>
      </w:r>
      <w:r w:rsidR="00D62F53">
        <w:t>s</w:t>
      </w:r>
      <w:r w:rsidR="00E70CB4">
        <w:t xml:space="preserve"> à celui qui accompagne, langage non verbal qu’il </w:t>
      </w:r>
      <w:r w:rsidR="00D62F53">
        <w:t>s’agit de reconnaître et recevoir</w:t>
      </w:r>
      <w:r w:rsidR="00E70CB4">
        <w:t xml:space="preserve"> pour </w:t>
      </w:r>
      <w:r w:rsidR="001C36EF">
        <w:t xml:space="preserve">montrer discrètement </w:t>
      </w:r>
      <w:r w:rsidR="00E70CB4">
        <w:t>que le signe</w:t>
      </w:r>
      <w:r w:rsidR="001C36EF">
        <w:t xml:space="preserve"> </w:t>
      </w:r>
      <w:r w:rsidR="00D62F53">
        <w:t>silencieux</w:t>
      </w:r>
      <w:r w:rsidR="00E70CB4">
        <w:t xml:space="preserve"> </w:t>
      </w:r>
      <w:r w:rsidR="00D62F53">
        <w:t xml:space="preserve">a été </w:t>
      </w:r>
      <w:r w:rsidR="00E70CB4">
        <w:t xml:space="preserve">reçu, que la variation </w:t>
      </w:r>
      <w:r w:rsidR="00D62F53">
        <w:t>a été</w:t>
      </w:r>
      <w:r w:rsidR="00E70CB4">
        <w:t xml:space="preserve"> accueillie comme un cadeau, souvent sans </w:t>
      </w:r>
      <w:r w:rsidR="001C36EF">
        <w:t xml:space="preserve">même </w:t>
      </w:r>
      <w:r w:rsidR="00E70CB4">
        <w:t xml:space="preserve">que des mots soient prononcés, </w:t>
      </w:r>
      <w:r w:rsidR="00D62F53">
        <w:t xml:space="preserve">il y a là possibilité d’une </w:t>
      </w:r>
      <w:r w:rsidR="00E70CB4">
        <w:t xml:space="preserve">rencontre, </w:t>
      </w:r>
      <w:r w:rsidR="00D62F53">
        <w:t xml:space="preserve">d’une </w:t>
      </w:r>
      <w:r w:rsidR="00E70CB4">
        <w:t xml:space="preserve">précieuse rencontre. </w:t>
      </w:r>
      <w:r w:rsidR="008F204C">
        <w:t xml:space="preserve">Vous le soulignez dans vos écrits et votre questionnement. </w:t>
      </w:r>
      <w:r w:rsidR="00D62F53">
        <w:t xml:space="preserve">C’est notre travail de clinicien, et nous pouvons transmettre à un professionnel cette attention au </w:t>
      </w:r>
      <w:r w:rsidR="00E70CB4">
        <w:t xml:space="preserve">langage du corps, à </w:t>
      </w:r>
      <w:r w:rsidR="00D62F53">
        <w:t xml:space="preserve">l’importance de recevoir et </w:t>
      </w:r>
      <w:r w:rsidR="001C36EF">
        <w:t xml:space="preserve">de </w:t>
      </w:r>
      <w:r w:rsidR="00D62F53">
        <w:t>répon</w:t>
      </w:r>
      <w:r w:rsidR="001C36EF">
        <w:t>dre</w:t>
      </w:r>
      <w:r w:rsidR="00D62F53">
        <w:t xml:space="preserve"> à </w:t>
      </w:r>
      <w:r w:rsidR="00E70CB4">
        <w:t xml:space="preserve">ce qu’un </w:t>
      </w:r>
      <w:r w:rsidR="00D62F53">
        <w:t>enfant, ou tout autre personne</w:t>
      </w:r>
      <w:r w:rsidR="001C36EF">
        <w:t>,</w:t>
      </w:r>
      <w:r w:rsidR="00D62F53">
        <w:t xml:space="preserve"> nous </w:t>
      </w:r>
      <w:r w:rsidR="00E70CB4">
        <w:t>a</w:t>
      </w:r>
      <w:r w:rsidR="00D62F53">
        <w:t>dresse</w:t>
      </w:r>
      <w:r w:rsidR="00E70CB4">
        <w:t>.</w:t>
      </w:r>
    </w:p>
    <w:p w14:paraId="2CC53BD6" w14:textId="25955663" w:rsidR="00C17188" w:rsidRPr="00E10022" w:rsidRDefault="00C17188" w:rsidP="004435B6">
      <w:pPr>
        <w:pStyle w:val="DT-paragraphe"/>
        <w:ind w:right="3047"/>
        <w:rPr>
          <w:i/>
        </w:rPr>
      </w:pPr>
      <w:r w:rsidRPr="00E10022">
        <w:rPr>
          <w:i/>
        </w:rPr>
        <w:t>Pas au centre</w:t>
      </w:r>
    </w:p>
    <w:p w14:paraId="3CD1E836" w14:textId="62226EAF" w:rsidR="005B3C43" w:rsidRDefault="00A8612E" w:rsidP="004435B6">
      <w:pPr>
        <w:pStyle w:val="DT-paragraphe"/>
        <w:ind w:right="3047"/>
      </w:pPr>
      <w:r>
        <w:t xml:space="preserve">Nous sommes souvent </w:t>
      </w:r>
      <w:r w:rsidR="009A2EF3">
        <w:t>invités</w:t>
      </w:r>
      <w:r>
        <w:t xml:space="preserve"> d’accompa</w:t>
      </w:r>
      <w:r w:rsidR="00283908">
        <w:t xml:space="preserve">gner ceux « qui sont au front », </w:t>
      </w:r>
      <w:r w:rsidR="009A2EF3">
        <w:t xml:space="preserve">il </w:t>
      </w:r>
      <w:r>
        <w:t>est important de les rendre attentifs à ce que</w:t>
      </w:r>
      <w:r w:rsidR="009A2EF3">
        <w:t>,</w:t>
      </w:r>
      <w:r>
        <w:t xml:space="preserve"> même s’ils sont protégés par une théorie, une procédure, une distance, par un titre, une fonction, il</w:t>
      </w:r>
      <w:r w:rsidR="009A2EF3">
        <w:t>s</w:t>
      </w:r>
      <w:r>
        <w:t xml:space="preserve"> leur revienne</w:t>
      </w:r>
      <w:r w:rsidR="009A2EF3">
        <w:t>nt</w:t>
      </w:r>
      <w:r>
        <w:t xml:space="preserve"> de faire « humanité » dans leur manière d’être présent</w:t>
      </w:r>
      <w:r w:rsidR="009A2EF3">
        <w:t>s à un autre, à plusieurs ;</w:t>
      </w:r>
      <w:r>
        <w:t xml:space="preserve"> </w:t>
      </w:r>
      <w:r w:rsidR="001C36EF">
        <w:t xml:space="preserve">ils leur reviennent </w:t>
      </w:r>
      <w:r>
        <w:t xml:space="preserve">de s’adresser </w:t>
      </w:r>
      <w:r w:rsidR="009A2EF3">
        <w:t>aux élèves au singulier</w:t>
      </w:r>
      <w:r>
        <w:t xml:space="preserve">, de les reconnaître, ce qui exige leur engagement dans une présence corporelle et subjective. Cela </w:t>
      </w:r>
      <w:r w:rsidR="009A2EF3">
        <w:t xml:space="preserve">nous </w:t>
      </w:r>
      <w:r>
        <w:t xml:space="preserve">demande </w:t>
      </w:r>
      <w:r w:rsidR="009A2EF3">
        <w:t xml:space="preserve">à notre tour </w:t>
      </w:r>
      <w:r>
        <w:t>de ne pas juger</w:t>
      </w:r>
      <w:r w:rsidR="009A2EF3">
        <w:t xml:space="preserve"> ceux que nous accompagnons</w:t>
      </w:r>
      <w:r>
        <w:t xml:space="preserve">, de ne pas rejeter la faute sur eux, les accusant de mal se débrouiller, mais travailler localement à construire des relations fiables pour </w:t>
      </w:r>
      <w:r w:rsidR="001C36EF">
        <w:t>nous</w:t>
      </w:r>
      <w:r>
        <w:t xml:space="preserve"> confronter</w:t>
      </w:r>
      <w:r w:rsidR="009A2EF3">
        <w:t xml:space="preserve"> ensemble</w:t>
      </w:r>
      <w:r>
        <w:t xml:space="preserve"> aux difficultés normales générées par l’expérience d’apprendre.</w:t>
      </w:r>
      <w:r w:rsidR="00C76C05">
        <w:t xml:space="preserve"> </w:t>
      </w:r>
      <w:r w:rsidR="006340A6">
        <w:t>A chaque fois souvenons-nous de nos propres maladresses d</w:t>
      </w:r>
      <w:r w:rsidR="009D78D8">
        <w:t>ans</w:t>
      </w:r>
      <w:r w:rsidR="006340A6">
        <w:t xml:space="preserve"> nos premiers pas, de nos angoisses, de notre rigidité, de nos convictions arrêtées pour no</w:t>
      </w:r>
      <w:r w:rsidR="009D78D8">
        <w:t>u</w:t>
      </w:r>
      <w:r w:rsidR="006340A6">
        <w:t xml:space="preserve">s protéger face à ce que nous ressentons comme </w:t>
      </w:r>
      <w:r w:rsidR="009D78D8">
        <w:t>un</w:t>
      </w:r>
      <w:r w:rsidR="006340A6">
        <w:t xml:space="preserve"> non-savoir, cela nous permet d’accue</w:t>
      </w:r>
      <w:r w:rsidR="001C36EF">
        <w:t>illir les jeunes professionnels</w:t>
      </w:r>
      <w:r w:rsidR="006340A6">
        <w:t xml:space="preserve"> qui sont passé</w:t>
      </w:r>
      <w:r w:rsidR="009D78D8">
        <w:t>s</w:t>
      </w:r>
      <w:r w:rsidR="006340A6">
        <w:t xml:space="preserve"> par des formations qui leur ont</w:t>
      </w:r>
      <w:r w:rsidR="009D78D8">
        <w:t xml:space="preserve"> certes</w:t>
      </w:r>
      <w:r w:rsidR="000C48F5">
        <w:t xml:space="preserve"> donné</w:t>
      </w:r>
      <w:r w:rsidR="006340A6">
        <w:t xml:space="preserve"> des outils et des techniques mais ont </w:t>
      </w:r>
      <w:r w:rsidR="009D78D8">
        <w:t xml:space="preserve">la plupart du temps </w:t>
      </w:r>
      <w:r w:rsidR="001C36EF">
        <w:t>fait silence sur</w:t>
      </w:r>
      <w:r w:rsidR="006340A6">
        <w:t xml:space="preserve"> ce qui </w:t>
      </w:r>
      <w:r w:rsidR="009D78D8">
        <w:t>relève d’une</w:t>
      </w:r>
      <w:r w:rsidR="006340A6">
        <w:t xml:space="preserve"> rencontre interhumaine, parfois si déstabilisante.</w:t>
      </w:r>
    </w:p>
    <w:p w14:paraId="43A40B4D" w14:textId="1C7E6ECF" w:rsidR="00A8612E" w:rsidRDefault="00943620" w:rsidP="004435B6">
      <w:pPr>
        <w:pStyle w:val="DT-paragraphe"/>
        <w:ind w:right="3047"/>
      </w:pPr>
      <w:r>
        <w:t>Une</w:t>
      </w:r>
      <w:r w:rsidR="00A8612E">
        <w:t xml:space="preserve"> démarche clinique n’est pas au centre, elle est dans les failles,</w:t>
      </w:r>
      <w:r w:rsidR="008E35B0">
        <w:t xml:space="preserve"> ne </w:t>
      </w:r>
      <w:r w:rsidR="00A8612E">
        <w:t>nous en plai</w:t>
      </w:r>
      <w:r w:rsidR="008E35B0">
        <w:t>gnons</w:t>
      </w:r>
      <w:r w:rsidR="003F42D7">
        <w:t xml:space="preserve"> pas</w:t>
      </w:r>
      <w:r w:rsidR="00A8612E">
        <w:t>. Peut-être même n’avons-nous plus à attendre d’être reconnus, notre reconnaissance nous l’avons par celles et ceux avec qui nous travaillons, professionnels ou enfants.</w:t>
      </w:r>
      <w:r w:rsidR="00C76C05">
        <w:t xml:space="preserve"> </w:t>
      </w:r>
      <w:r w:rsidR="004E39B8">
        <w:t>Cette plainte, qui est celles de tous les métiers de la relation, de n’être pas reconnu</w:t>
      </w:r>
      <w:r w:rsidR="00482FAD">
        <w:t>s</w:t>
      </w:r>
      <w:r w:rsidR="004E39B8">
        <w:t xml:space="preserve"> dans la difficulté du travail mené, </w:t>
      </w:r>
      <w:r w:rsidR="00482FAD">
        <w:t xml:space="preserve">et donc </w:t>
      </w:r>
      <w:r w:rsidR="008F204C">
        <w:t>en conséquence pas</w:t>
      </w:r>
      <w:r w:rsidR="00AE208F">
        <w:t xml:space="preserve"> reconnus </w:t>
      </w:r>
      <w:r w:rsidR="004E39B8">
        <w:t xml:space="preserve">financièrement, fait souffrir, </w:t>
      </w:r>
      <w:r w:rsidR="00AE208F">
        <w:t xml:space="preserve">est </w:t>
      </w:r>
      <w:r w:rsidR="004E39B8">
        <w:t>parfois</w:t>
      </w:r>
      <w:r w:rsidR="00482FAD">
        <w:t xml:space="preserve"> à l’origine de nos épuisements. I</w:t>
      </w:r>
      <w:r w:rsidR="004E39B8">
        <w:t xml:space="preserve">l y aurait à </w:t>
      </w:r>
      <w:r w:rsidR="00482FAD">
        <w:t>la déplacer</w:t>
      </w:r>
      <w:r w:rsidR="004E39B8">
        <w:t xml:space="preserve"> pour qu’elle ne nous ôte pas nos forces</w:t>
      </w:r>
      <w:r w:rsidR="00AE208F">
        <w:t xml:space="preserve"> vives.</w:t>
      </w:r>
      <w:r w:rsidR="004103F7">
        <w:t xml:space="preserve"> </w:t>
      </w:r>
      <w:r w:rsidR="00AE208F">
        <w:t>N</w:t>
      </w:r>
      <w:r w:rsidR="00482FAD">
        <w:t>otre estime</w:t>
      </w:r>
      <w:r w:rsidR="00AE208F">
        <w:t>,</w:t>
      </w:r>
      <w:r w:rsidR="00482FAD">
        <w:t xml:space="preserve"> nous la puis</w:t>
      </w:r>
      <w:r w:rsidR="004103F7">
        <w:t>ons dans nos relations proximales, tout en luttant politiquement pour une reconnaissance institutionnel</w:t>
      </w:r>
      <w:r w:rsidR="00482FAD">
        <w:t>le</w:t>
      </w:r>
      <w:r w:rsidR="004103F7">
        <w:t xml:space="preserve">, </w:t>
      </w:r>
      <w:r w:rsidR="00AE208F">
        <w:t>il s’agit d’</w:t>
      </w:r>
      <w:r w:rsidR="004103F7">
        <w:t>une lutte plurielle. C’est l’autre avec qui nous travaillons qui reconnaît, souvent des années après, la pertinence de notre présence. Notre consistance est un cadeau pour chacun, et pour nous même, malgré des conditions institutionnelles parfois délétères. Un cadeau, une joie, d’éprouve</w:t>
      </w:r>
      <w:r w:rsidR="00482FAD">
        <w:t>r</w:t>
      </w:r>
      <w:r w:rsidR="004103F7">
        <w:t xml:space="preserve"> qu’une rencontre puisse autoriser un autre à se </w:t>
      </w:r>
      <w:r w:rsidR="00482FAD">
        <w:t>construire</w:t>
      </w:r>
      <w:r w:rsidR="004103F7">
        <w:t xml:space="preserve">. </w:t>
      </w:r>
    </w:p>
    <w:p w14:paraId="0DBE5DB7" w14:textId="495AD59C" w:rsidR="004103F7" w:rsidRDefault="004103F7" w:rsidP="004435B6">
      <w:pPr>
        <w:pStyle w:val="DT-paragraphe"/>
        <w:ind w:right="3047"/>
      </w:pPr>
      <w:r>
        <w:t>Notre place est d’humilité</w:t>
      </w:r>
      <w:r w:rsidR="007F3DB7">
        <w:t>. D</w:t>
      </w:r>
      <w:r w:rsidR="006340A6">
        <w:t>e l’intérieur</w:t>
      </w:r>
      <w:r w:rsidR="007F3DB7">
        <w:t>, nous comprenons</w:t>
      </w:r>
      <w:r w:rsidR="006340A6">
        <w:t xml:space="preserve"> comment les conditions sociales empêchent d’ex</w:t>
      </w:r>
      <w:r w:rsidR="007F3DB7">
        <w:t>ister. Une place de médiation</w:t>
      </w:r>
      <w:r w:rsidR="00AE208F">
        <w:t>,</w:t>
      </w:r>
      <w:r w:rsidR="006340A6">
        <w:t xml:space="preserve"> à chaque fois réinventé</w:t>
      </w:r>
      <w:r w:rsidR="007F3DB7">
        <w:t>e</w:t>
      </w:r>
      <w:r w:rsidR="006340A6">
        <w:t xml:space="preserve"> localement.</w:t>
      </w:r>
      <w:r w:rsidR="00DA7A19">
        <w:t xml:space="preserve"> Il nous faut certainement ruser, jouer avec les rouages institutionnels en toute connaissance de cause, préserver ce qui est essentiel</w:t>
      </w:r>
      <w:r w:rsidR="007F3DB7">
        <w:t> :</w:t>
      </w:r>
      <w:r w:rsidR="00DA7A19">
        <w:t xml:space="preserve"> </w:t>
      </w:r>
      <w:r w:rsidR="00AE208F">
        <w:t xml:space="preserve">que </w:t>
      </w:r>
      <w:r w:rsidR="00DA7A19">
        <w:t>la fragilité de certains ne soit pas utilisée contre eux. Michel de Certeau a fait de la ruse</w:t>
      </w:r>
      <w:r w:rsidR="001A3EE3">
        <w:t xml:space="preserve"> l’intelligence de l’action, comme la transgression est à l’éthique </w:t>
      </w:r>
      <w:r w:rsidR="00CB14D0">
        <w:t xml:space="preserve">le pendant </w:t>
      </w:r>
      <w:r w:rsidR="007F3DB7">
        <w:t>d’une</w:t>
      </w:r>
      <w:r w:rsidR="00CB14D0">
        <w:t xml:space="preserve"> connaissance des normes.</w:t>
      </w:r>
    </w:p>
    <w:p w14:paraId="5F063ACA" w14:textId="4A7571CC" w:rsidR="000369B7" w:rsidRDefault="000369B7" w:rsidP="004435B6">
      <w:pPr>
        <w:pStyle w:val="DT-paragraphe"/>
        <w:ind w:right="3047"/>
      </w:pPr>
      <w:r>
        <w:t>Votre expérience de rééducateurs, c’est ce terme que j’utilise encore, est précieuse pour s’autoriser à agir même s’il faut désobéir.</w:t>
      </w:r>
    </w:p>
    <w:p w14:paraId="7420F059" w14:textId="11E9554A" w:rsidR="005E3842" w:rsidRDefault="00E10022" w:rsidP="004435B6">
      <w:pPr>
        <w:pStyle w:val="Paragraphedeliste"/>
        <w:tabs>
          <w:tab w:val="left" w:pos="15451"/>
          <w:tab w:val="left" w:pos="18286"/>
          <w:tab w:val="left" w:pos="18428"/>
        </w:tabs>
        <w:spacing w:line="360" w:lineRule="atLeast"/>
        <w:ind w:left="1134" w:right="3047" w:firstLine="0"/>
        <w:rPr>
          <w:i/>
        </w:rPr>
      </w:pPr>
      <w:r>
        <w:rPr>
          <w:i/>
        </w:rPr>
        <w:t xml:space="preserve">    </w:t>
      </w:r>
      <w:r w:rsidR="001C4799">
        <w:rPr>
          <w:i/>
        </w:rPr>
        <w:t>Avec un diagnostic</w:t>
      </w:r>
    </w:p>
    <w:p w14:paraId="65EB0D12" w14:textId="3351EF48" w:rsidR="00DB766E" w:rsidRDefault="00C85B61" w:rsidP="004435B6">
      <w:pPr>
        <w:pStyle w:val="DT-paragraphe"/>
        <w:ind w:right="3047"/>
      </w:pPr>
      <w:r>
        <w:t>Quels sont les obstacles auxquels v</w:t>
      </w:r>
      <w:r w:rsidR="009808DF">
        <w:t>ous vous confrontez aujourd’hui ?</w:t>
      </w:r>
      <w:r w:rsidR="00AB1D2B">
        <w:t xml:space="preserve"> C</w:t>
      </w:r>
      <w:r>
        <w:t>e sont des idéologies sociales qui excluent et dévalorise</w:t>
      </w:r>
      <w:r w:rsidR="00C922B6">
        <w:t>nt</w:t>
      </w:r>
      <w:r>
        <w:t xml:space="preserve">, l’idéalisation d’une expertise au </w:t>
      </w:r>
      <w:r w:rsidR="008061AE">
        <w:t>nom d’un savoir scientifique que</w:t>
      </w:r>
      <w:r>
        <w:t xml:space="preserve"> ne fréquente pas le doute, la médicalisation de toute souffrance, la réduction des difficultés </w:t>
      </w:r>
      <w:r w:rsidR="00FE59C3">
        <w:t>par</w:t>
      </w:r>
      <w:r>
        <w:t xml:space="preserve"> des procédures qui sont à </w:t>
      </w:r>
      <w:r w:rsidR="00FE59C3">
        <w:t>suivre</w:t>
      </w:r>
      <w:r>
        <w:t xml:space="preserve"> scrupuleusement, une pensée essentiellement déductive, la croyance en l’application des savoirs de la recherche sans variation par rapport au contexte singulier de sa mise en œuvre, </w:t>
      </w:r>
      <w:r w:rsidR="00C922B6">
        <w:t>d</w:t>
      </w:r>
      <w:r w:rsidR="00DB766E">
        <w:t xml:space="preserve">es généralisations à partir de statistiques qui gomment les </w:t>
      </w:r>
      <w:r w:rsidR="00AE208F">
        <w:t>singularités.</w:t>
      </w:r>
      <w:r w:rsidR="00B57632">
        <w:t xml:space="preserve"> </w:t>
      </w:r>
    </w:p>
    <w:p w14:paraId="55B27E45" w14:textId="62A831EF" w:rsidR="00D86118" w:rsidRDefault="00DB766E" w:rsidP="004435B6">
      <w:pPr>
        <w:pStyle w:val="DT-paragraphe"/>
        <w:ind w:right="3047"/>
      </w:pPr>
      <w:r>
        <w:t xml:space="preserve">Parmi ces obstacles, vous m’avez signalé la place du diagnostic dans la relation à la difficulté d’un enfant et aux craintes de ses parents. Aujourd’hui nous voulons savoir de quoi nous souffrons, mettre un nom. Nous sommes </w:t>
      </w:r>
      <w:r w:rsidR="00D86118">
        <w:t xml:space="preserve">constamment </w:t>
      </w:r>
      <w:r>
        <w:t xml:space="preserve">dans </w:t>
      </w:r>
      <w:r w:rsidR="00D86118">
        <w:t>la</w:t>
      </w:r>
      <w:r>
        <w:t xml:space="preserve"> quête de trouver de </w:t>
      </w:r>
      <w:r w:rsidR="00AE208F">
        <w:t xml:space="preserve">quel nom relèvent nos souffrances </w:t>
      </w:r>
      <w:r>
        <w:t>pour ensuite trouver le traitement adapté qui aidera à nous en débarrasser. Le problème est ancien. Au niveau des maladies physiques, un juste diagnostic est primordial</w:t>
      </w:r>
      <w:r w:rsidR="00A12385">
        <w:t xml:space="preserve"> et lorsque nos douleurs ne rentrent pas dans </w:t>
      </w:r>
      <w:r w:rsidR="00D86118">
        <w:t>une</w:t>
      </w:r>
      <w:r w:rsidR="00A12385">
        <w:t xml:space="preserve"> nosologie, la quête de guérison risque d’être difficile, se confrontant à des malentendus</w:t>
      </w:r>
      <w:r w:rsidR="00993030">
        <w:t>, à des réductions, à une absence d’écoute. Ce lien entre diagnostic et traitement est très ancré</w:t>
      </w:r>
      <w:r w:rsidR="00D86118">
        <w:t>, au plan de notre santé physique</w:t>
      </w:r>
      <w:r w:rsidR="00993030">
        <w:t>. Chercher le nom qui nous délivre de ce qui nous échappe</w:t>
      </w:r>
      <w:r w:rsidR="00CA54F9">
        <w:t>, être rassuré par un nom mis même si ce n</w:t>
      </w:r>
      <w:r w:rsidR="00AE208F">
        <w:t xml:space="preserve">om nous fait peur. Nous sommes </w:t>
      </w:r>
      <w:r w:rsidR="00CA54F9">
        <w:t xml:space="preserve">dans </w:t>
      </w:r>
      <w:r w:rsidR="00D86118">
        <w:t>une telle</w:t>
      </w:r>
      <w:r w:rsidR="00CA54F9">
        <w:t xml:space="preserve"> recherche. </w:t>
      </w:r>
      <w:r w:rsidR="00AE208F">
        <w:t>D</w:t>
      </w:r>
      <w:r w:rsidR="00CA54F9">
        <w:t xml:space="preserve">ans la souffrance psychique, </w:t>
      </w:r>
      <w:r w:rsidR="00D86118">
        <w:t xml:space="preserve">la causalité entre le diagnostique et le traitement </w:t>
      </w:r>
      <w:r w:rsidR="00CA54F9">
        <w:t xml:space="preserve">n’est pas si linéaire. Que réduire le symptôme à un nom nous empêche d’entendre ce que le symptôme </w:t>
      </w:r>
      <w:r w:rsidR="00F60BA2">
        <w:t>a comme autre sens</w:t>
      </w:r>
      <w:r w:rsidR="00CA54F9">
        <w:t xml:space="preserve">. </w:t>
      </w:r>
      <w:r w:rsidR="00D86118">
        <w:t>A</w:t>
      </w:r>
      <w:r w:rsidR="008A014D">
        <w:t>ujourd’hui chaque difficulté</w:t>
      </w:r>
      <w:r w:rsidR="00D86118">
        <w:t xml:space="preserve"> d’apprentissage</w:t>
      </w:r>
      <w:r w:rsidR="008A014D">
        <w:t xml:space="preserve"> </w:t>
      </w:r>
      <w:r w:rsidR="00D86118">
        <w:t>a</w:t>
      </w:r>
      <w:r w:rsidR="008A014D">
        <w:t xml:space="preserve"> son nom, qui commence </w:t>
      </w:r>
      <w:r w:rsidR="00AE208F">
        <w:t>par</w:t>
      </w:r>
      <w:r w:rsidR="008A014D">
        <w:t xml:space="preserve"> « dys »</w:t>
      </w:r>
      <w:r w:rsidR="003F5BCC">
        <w:t xml:space="preserve">, les remédiations ne sont </w:t>
      </w:r>
      <w:r w:rsidR="00D86118">
        <w:t xml:space="preserve">cependant </w:t>
      </w:r>
      <w:r w:rsidR="003F5BCC">
        <w:t>pas automatiquement efficace</w:t>
      </w:r>
      <w:r w:rsidR="00D86118">
        <w:t>s</w:t>
      </w:r>
      <w:r w:rsidR="003F5BCC">
        <w:t xml:space="preserve">. La psychanalyse l’a répété, attaquer le symptôme pour le réduire n’est souvent </w:t>
      </w:r>
      <w:r w:rsidR="00D86118">
        <w:t xml:space="preserve">pas </w:t>
      </w:r>
      <w:r w:rsidR="003F5BCC">
        <w:t>le bon</w:t>
      </w:r>
      <w:r w:rsidR="00D86118">
        <w:t xml:space="preserve"> et l’unique</w:t>
      </w:r>
      <w:r w:rsidR="003F5BCC">
        <w:t xml:space="preserve"> chemin, il y a à écouter la singularité du symptôme, sa construction particulière pour cet enfant-là, </w:t>
      </w:r>
      <w:r w:rsidR="00D477E6">
        <w:t xml:space="preserve">avant </w:t>
      </w:r>
      <w:r w:rsidR="00D86118">
        <w:t>d’entreprendre de</w:t>
      </w:r>
      <w:r w:rsidR="00D477E6">
        <w:t xml:space="preserve"> le réduire.</w:t>
      </w:r>
      <w:r w:rsidR="009A4280">
        <w:t xml:space="preserve"> </w:t>
      </w:r>
    </w:p>
    <w:p w14:paraId="0C8A78DF" w14:textId="5DFB35C5" w:rsidR="001C40B9" w:rsidRDefault="009A4280" w:rsidP="004435B6">
      <w:pPr>
        <w:pStyle w:val="DT-paragraphe"/>
        <w:ind w:right="3047"/>
      </w:pPr>
      <w:r>
        <w:t>Croyance</w:t>
      </w:r>
      <w:r w:rsidR="00D86118">
        <w:t xml:space="preserve"> tenace</w:t>
      </w:r>
      <w:r>
        <w:t xml:space="preserve"> que lorsque nous aurons mis le mot</w:t>
      </w:r>
      <w:r w:rsidR="00D86118">
        <w:t xml:space="preserve"> qui décrit notre souffrance</w:t>
      </w:r>
      <w:r>
        <w:t xml:space="preserve">, nous aurons la technique et la guérison s’en suivra. </w:t>
      </w:r>
      <w:r w:rsidR="00D86118">
        <w:t>Les</w:t>
      </w:r>
      <w:r>
        <w:t xml:space="preserve"> parents sont dans cette dynamique, dans cette quête, et nous le comprenons. Nous savons </w:t>
      </w:r>
      <w:r w:rsidR="00AE208F">
        <w:t xml:space="preserve">pourtant </w:t>
      </w:r>
      <w:r>
        <w:t>que le mot ne résoudra pas à lui seul</w:t>
      </w:r>
      <w:r w:rsidR="00170198">
        <w:t xml:space="preserve"> la difficulté</w:t>
      </w:r>
      <w:r>
        <w:t>. Un symptôme a son sens ailleurs et parfois un problème d’orthographe est un message caché de ce qui ne peut se dire ni se savoir.</w:t>
      </w:r>
      <w:r w:rsidR="00102915">
        <w:t xml:space="preserve"> C’est à nous</w:t>
      </w:r>
      <w:r w:rsidR="00170198">
        <w:t xml:space="preserve"> donc</w:t>
      </w:r>
      <w:r w:rsidR="00102915">
        <w:t xml:space="preserve"> d’</w:t>
      </w:r>
      <w:r w:rsidR="006974E8">
        <w:t>accueillir le diagnostic</w:t>
      </w:r>
      <w:r w:rsidR="009E6E17">
        <w:t xml:space="preserve">, </w:t>
      </w:r>
      <w:r w:rsidR="00102915">
        <w:t xml:space="preserve">accueillir le parent dans sa certitude que savoir de quoi </w:t>
      </w:r>
      <w:r w:rsidR="009E6E17">
        <w:t xml:space="preserve">son enfant </w:t>
      </w:r>
      <w:r w:rsidR="00102915">
        <w:t xml:space="preserve">souffre permettra de le guérir, </w:t>
      </w:r>
      <w:r w:rsidR="00170198">
        <w:t>il est d’ailleurs</w:t>
      </w:r>
      <w:r w:rsidR="00102915">
        <w:t xml:space="preserve"> souvent conforté par ceux qui sont devenus des</w:t>
      </w:r>
      <w:r w:rsidR="00AE208F">
        <w:t xml:space="preserve"> experts ;</w:t>
      </w:r>
      <w:r w:rsidR="005E4ED5">
        <w:t xml:space="preserve"> </w:t>
      </w:r>
      <w:r w:rsidR="001C40B9">
        <w:t xml:space="preserve">il s’agit </w:t>
      </w:r>
      <w:r w:rsidR="005E4ED5">
        <w:t xml:space="preserve">de ne pas aller contre, ne pas ridiculiser </w:t>
      </w:r>
      <w:r w:rsidR="001C40B9">
        <w:t>une telle</w:t>
      </w:r>
      <w:r w:rsidR="005E4ED5">
        <w:t xml:space="preserve"> quête, mais </w:t>
      </w:r>
      <w:r w:rsidR="001C40B9">
        <w:t xml:space="preserve">de </w:t>
      </w:r>
      <w:r w:rsidR="005E4ED5">
        <w:t xml:space="preserve">ne pas </w:t>
      </w:r>
      <w:r w:rsidR="001C40B9">
        <w:t xml:space="preserve">nous </w:t>
      </w:r>
      <w:r w:rsidR="005E4ED5">
        <w:t xml:space="preserve">y enfermer non plus. </w:t>
      </w:r>
    </w:p>
    <w:p w14:paraId="0CA6F9C3" w14:textId="6DFBEF60" w:rsidR="001C40B9" w:rsidRDefault="009E6E17" w:rsidP="004435B6">
      <w:pPr>
        <w:pStyle w:val="DT-paragraphe"/>
        <w:ind w:right="3047"/>
      </w:pPr>
      <w:r>
        <w:t xml:space="preserve"> Toujours </w:t>
      </w:r>
      <w:r w:rsidR="001C40B9">
        <w:t>une</w:t>
      </w:r>
      <w:r>
        <w:t xml:space="preserve"> même éthique, celle que vous mettez en œuvre au jour le jour, en ajustant à chaque fois les possibles que vous proposez. </w:t>
      </w:r>
      <w:r w:rsidR="001C40B9">
        <w:t>N’oublions pas</w:t>
      </w:r>
      <w:r>
        <w:t xml:space="preserve"> a</w:t>
      </w:r>
      <w:r w:rsidR="00AE208F">
        <w:t>ussi</w:t>
      </w:r>
      <w:r>
        <w:t xml:space="preserve"> que quand un diagnostic</w:t>
      </w:r>
      <w:r w:rsidR="001C40B9">
        <w:t xml:space="preserve"> est posé</w:t>
      </w:r>
      <w:r>
        <w:t>, quand l</w:t>
      </w:r>
      <w:r w:rsidR="001C40B9">
        <w:t>e</w:t>
      </w:r>
      <w:r>
        <w:t xml:space="preserve"> médecin a mis un mot sur la souffrance, alors des aides peuvent être obtenues. A la fois, c’est une démarche juste, et à la fois c’est une démarche piégeante, conséquence des normes administratives.</w:t>
      </w:r>
      <w:r w:rsidR="001C40B9">
        <w:t xml:space="preserve"> La course au diagnosti</w:t>
      </w:r>
      <w:r w:rsidR="006974E8">
        <w:t>c</w:t>
      </w:r>
      <w:r w:rsidR="001C40B9">
        <w:t xml:space="preserve"> est </w:t>
      </w:r>
      <w:r>
        <w:t xml:space="preserve">parfois </w:t>
      </w:r>
      <w:r w:rsidR="001C40B9">
        <w:t>la seule voie</w:t>
      </w:r>
      <w:r>
        <w:t xml:space="preserve"> qu’un parent peut emprunter pour aider son enfant, </w:t>
      </w:r>
      <w:r w:rsidR="001C40B9">
        <w:t>nous</w:t>
      </w:r>
      <w:r>
        <w:t xml:space="preserve"> ne </w:t>
      </w:r>
      <w:r w:rsidR="001C40B9">
        <w:t xml:space="preserve">saurions </w:t>
      </w:r>
      <w:r>
        <w:t>pas l</w:t>
      </w:r>
      <w:r w:rsidR="00AE208F">
        <w:t>e</w:t>
      </w:r>
      <w:r>
        <w:t xml:space="preserve"> juger, mais à notre tour </w:t>
      </w:r>
      <w:r w:rsidR="001C40B9">
        <w:t xml:space="preserve">d’aider </w:t>
      </w:r>
      <w:r w:rsidR="00AE208F">
        <w:t>ce</w:t>
      </w:r>
      <w:r w:rsidR="001C40B9">
        <w:t xml:space="preserve"> parent à pouvoir peu à peu s’en détacher</w:t>
      </w:r>
      <w:r>
        <w:t xml:space="preserve"> pour s’ouvrir à d’autres perspectives, à d’autres évolutions. </w:t>
      </w:r>
    </w:p>
    <w:p w14:paraId="0C201B5D" w14:textId="0B6A803B" w:rsidR="00355652" w:rsidRDefault="009E6E17" w:rsidP="004435B6">
      <w:pPr>
        <w:pStyle w:val="DT-paragraphe"/>
        <w:ind w:right="3047"/>
      </w:pPr>
      <w:r>
        <w:t>Nous avons à faire avec cet espoir fou qu’une aide va être adaptée</w:t>
      </w:r>
      <w:r w:rsidR="001C40B9">
        <w:t>,</w:t>
      </w:r>
      <w:r>
        <w:t xml:space="preserve"> et que cela suffira. </w:t>
      </w:r>
      <w:r w:rsidR="001C40B9">
        <w:t>Quand la causalité n’est pas automatique, c</w:t>
      </w:r>
      <w:r>
        <w:t xml:space="preserve">’est la déception que cela entraîne qui devient dangereuse, déception d’avoir cru et que cela ne marche pas aussi vite que promis, et comme </w:t>
      </w:r>
      <w:r w:rsidR="00355652">
        <w:t xml:space="preserve">on l’a promis. Terrain délicat </w:t>
      </w:r>
      <w:r>
        <w:t>des espoirs et de leur</w:t>
      </w:r>
      <w:r w:rsidR="00355652">
        <w:t>s</w:t>
      </w:r>
      <w:r>
        <w:t xml:space="preserve"> déception</w:t>
      </w:r>
      <w:r w:rsidR="00355652">
        <w:t>s</w:t>
      </w:r>
      <w:r>
        <w:t>, qu’un enfant reçoit</w:t>
      </w:r>
      <w:r w:rsidR="001C40B9">
        <w:t xml:space="preserve"> de plein fouet, toujours prêt </w:t>
      </w:r>
      <w:r>
        <w:t xml:space="preserve">à se sentir coupable de ce qui n’arrive pas. Terrain délicat pour les thérapeutes </w:t>
      </w:r>
      <w:r w:rsidR="00355652">
        <w:t>afin d’</w:t>
      </w:r>
      <w:r>
        <w:t xml:space="preserve">accompagner de manière à ne pas abandonner, à </w:t>
      </w:r>
      <w:r w:rsidR="007533A6">
        <w:t xml:space="preserve">continuer à </w:t>
      </w:r>
      <w:r>
        <w:t xml:space="preserve">croire </w:t>
      </w:r>
      <w:r w:rsidR="007533A6">
        <w:t>en</w:t>
      </w:r>
      <w:r>
        <w:t xml:space="preserve"> ce qui vient. Vous êtes au cœur de cette tension entre un diagnostic </w:t>
      </w:r>
      <w:r w:rsidR="00AD5D4B">
        <w:t>psychologique</w:t>
      </w:r>
      <w:r>
        <w:t xml:space="preserve">, didactique, et ce qu’un enfant apportera </w:t>
      </w:r>
      <w:r w:rsidR="00355652">
        <w:t>avec</w:t>
      </w:r>
      <w:r>
        <w:t xml:space="preserve"> sa question, son interrogation, sa diff</w:t>
      </w:r>
      <w:r w:rsidR="00355652">
        <w:t xml:space="preserve">iculté, que vous </w:t>
      </w:r>
      <w:r w:rsidR="00AE208F">
        <w:t xml:space="preserve">accueillez </w:t>
      </w:r>
      <w:r w:rsidR="00355652">
        <w:t xml:space="preserve">souvent </w:t>
      </w:r>
      <w:r>
        <w:t xml:space="preserve">dans un temps compté. Vous êtes peut-être constamment empêchés par rapport à ce qui est votre idéal, et pouvez dès lors vous aussi </w:t>
      </w:r>
      <w:r w:rsidR="00AE208F">
        <w:t>tomber en</w:t>
      </w:r>
      <w:r>
        <w:t xml:space="preserve"> déception. Notre rapport à la réalité exige presque à chaque fois que nous rusions, inventi</w:t>
      </w:r>
      <w:r w:rsidR="00355652">
        <w:t>ons, luttions pour sauvegarder d</w:t>
      </w:r>
      <w:r>
        <w:t xml:space="preserve">es conditions non pas idéales, mais </w:t>
      </w:r>
      <w:r w:rsidR="00355652">
        <w:t>suffisantes</w:t>
      </w:r>
      <w:r>
        <w:t xml:space="preserve"> pour c</w:t>
      </w:r>
      <w:r w:rsidR="00516BAB">
        <w:t>eux</w:t>
      </w:r>
      <w:r>
        <w:t xml:space="preserve"> que </w:t>
      </w:r>
      <w:r w:rsidR="00355652">
        <w:t xml:space="preserve">nous </w:t>
      </w:r>
      <w:r w:rsidR="00AE208F">
        <w:t>rencontrons</w:t>
      </w:r>
      <w:r>
        <w:t xml:space="preserve">. </w:t>
      </w:r>
    </w:p>
    <w:p w14:paraId="00DD5AA7" w14:textId="75012307" w:rsidR="0082596F" w:rsidRDefault="009E6E17" w:rsidP="004435B6">
      <w:pPr>
        <w:pStyle w:val="DT-paragraphe"/>
        <w:ind w:right="3047"/>
      </w:pPr>
      <w:r>
        <w:t>Vous vous confrontez à une société d’efficacité, où l’administratif l’emporte, qui v</w:t>
      </w:r>
      <w:r w:rsidR="0082596F">
        <w:t>eut que la réparation ne coûte</w:t>
      </w:r>
      <w:r w:rsidR="00AE208F">
        <w:t xml:space="preserve"> pas trop chère. </w:t>
      </w:r>
      <w:r w:rsidR="001D4B24">
        <w:t>Cette tension entre la norme administrative et les particularités est particulièrement douloureuse, et vous demande d’être ces intermédiaires</w:t>
      </w:r>
      <w:r w:rsidR="00D86D91">
        <w:t xml:space="preserve"> qui tempèrent ce qui est ressenti comme des violences administratives. </w:t>
      </w:r>
      <w:r w:rsidR="0082596F">
        <w:t>L</w:t>
      </w:r>
      <w:r w:rsidR="00D86D91">
        <w:t>es normes</w:t>
      </w:r>
      <w:r w:rsidR="0082596F">
        <w:t xml:space="preserve"> sont là pour protéger les abus.</w:t>
      </w:r>
      <w:r w:rsidR="00D86D91">
        <w:t xml:space="preserve"> </w:t>
      </w:r>
      <w:r w:rsidR="0082596F">
        <w:t xml:space="preserve">Le problème est </w:t>
      </w:r>
      <w:r w:rsidR="00FE6A45">
        <w:t>comment les autorités laissent</w:t>
      </w:r>
      <w:r w:rsidR="00BE3B7E">
        <w:t>-elles</w:t>
      </w:r>
      <w:r w:rsidR="00D86D91">
        <w:t xml:space="preserve"> une marge de manœuvre pour prendre des décisions qui peuvent </w:t>
      </w:r>
      <w:r w:rsidR="0082596F">
        <w:t xml:space="preserve">engager </w:t>
      </w:r>
      <w:r w:rsidR="00D86D91">
        <w:t>un écart</w:t>
      </w:r>
      <w:r w:rsidR="0082596F">
        <w:t xml:space="preserve"> d’avec la norme, écart</w:t>
      </w:r>
      <w:r w:rsidR="00D86D91">
        <w:t xml:space="preserve"> susceptible d’être bénéfique pour la </w:t>
      </w:r>
      <w:r w:rsidR="00AE208F">
        <w:t>singularité</w:t>
      </w:r>
      <w:r w:rsidR="00BE3B7E">
        <w:t xml:space="preserve"> d’un enfant ?</w:t>
      </w:r>
      <w:r w:rsidR="00D86D91">
        <w:t xml:space="preserve"> </w:t>
      </w:r>
      <w:r w:rsidR="008B0AE4">
        <w:t>Éthique</w:t>
      </w:r>
      <w:r w:rsidR="00D86D91">
        <w:t xml:space="preserve"> professionnelle, reconnaissance de la validité des décisions qui se prennent quand elles ne suivent pas les règles, reconnaissance donc des professionnels de terrain qui</w:t>
      </w:r>
      <w:r w:rsidR="0082596F">
        <w:t>,</w:t>
      </w:r>
      <w:r w:rsidR="00D86D91">
        <w:t xml:space="preserve"> en retour</w:t>
      </w:r>
      <w:r w:rsidR="0082596F">
        <w:t>,</w:t>
      </w:r>
      <w:r w:rsidR="00D86D91">
        <w:t xml:space="preserve"> ont à justifier leurs actions en regard de la norme. Pas ignorance de la norme, mais modulation de la norme en connaissance de cause. </w:t>
      </w:r>
    </w:p>
    <w:p w14:paraId="7C261785" w14:textId="6AE59F91" w:rsidR="0082596F" w:rsidRDefault="00D86D91" w:rsidP="004435B6">
      <w:pPr>
        <w:pStyle w:val="DT-paragraphe"/>
        <w:ind w:right="3047"/>
      </w:pPr>
      <w:r>
        <w:t>Mon troisième ouvrage</w:t>
      </w:r>
      <w:r w:rsidR="0082596F">
        <w:t xml:space="preserve"> </w:t>
      </w:r>
      <w:r w:rsidR="0082596F">
        <w:rPr>
          <w:i/>
        </w:rPr>
        <w:t>Tenir parole</w:t>
      </w:r>
      <w:r>
        <w:t xml:space="preserve"> aborde cette tension dans nos métiers. Le point délicat est qu</w:t>
      </w:r>
      <w:r w:rsidR="0082596F">
        <w:t>and une personne ne bouge pas, n</w:t>
      </w:r>
      <w:r>
        <w:t>’évolue pas, stagne, ne quitte pas sa douleur, sa difficulté, comment nous débrouillons-nous pour accepter ce qui nous renvoie à notre impuissance mais aussi aux dout</w:t>
      </w:r>
      <w:r w:rsidR="00AE208F">
        <w:t>es quant à notre « efficacité » ?</w:t>
      </w:r>
      <w:r>
        <w:t xml:space="preserve"> </w:t>
      </w:r>
      <w:r w:rsidR="00AE208F">
        <w:t>Comment nous débrouillons-nous</w:t>
      </w:r>
      <w:r>
        <w:t xml:space="preserve"> pour œuvrer de manière</w:t>
      </w:r>
      <w:r w:rsidR="00B271EC">
        <w:t xml:space="preserve"> à croire que sous l’apparence d’un rien ne bouge il y a des processus qui se mettent en place, qui prendront du temps, mais qui permettront un jour à un enfant de surgir là où on ne l’attendait pas.</w:t>
      </w:r>
      <w:r w:rsidR="00F00B57">
        <w:t xml:space="preserve"> Tenir la relation, continuer, ne pas désespérer et empêcher que l’administratif ne v</w:t>
      </w:r>
      <w:r w:rsidR="0082596F">
        <w:t xml:space="preserve">ienne rompre ce qui s’est tout </w:t>
      </w:r>
      <w:r w:rsidR="00F00B57">
        <w:t>de même construit, le fait si banal qu’un enf</w:t>
      </w:r>
      <w:r w:rsidR="0082596F">
        <w:t>ant continue à vouloir venir à c</w:t>
      </w:r>
      <w:r w:rsidR="00F00B57">
        <w:t>es rencontres. C’est la multiplicati</w:t>
      </w:r>
      <w:r w:rsidR="0082596F">
        <w:t>on des ruptures qui font trauma</w:t>
      </w:r>
      <w:r w:rsidR="00F00B57">
        <w:t xml:space="preserve">, attaque la confiance </w:t>
      </w:r>
      <w:r w:rsidR="0082596F">
        <w:t>qu’un enfant</w:t>
      </w:r>
      <w:r w:rsidR="00893ECD">
        <w:t xml:space="preserve"> peut faire à un autre, </w:t>
      </w:r>
      <w:r w:rsidR="0082596F">
        <w:t>qui est</w:t>
      </w:r>
      <w:r w:rsidR="00893ECD">
        <w:t xml:space="preserve"> </w:t>
      </w:r>
      <w:r w:rsidR="0082596F">
        <w:t>à l’origine des errances et de</w:t>
      </w:r>
      <w:r w:rsidR="00893ECD">
        <w:t xml:space="preserve"> </w:t>
      </w:r>
      <w:r w:rsidR="0082596F">
        <w:t>l’impossibilité</w:t>
      </w:r>
      <w:r w:rsidR="00893ECD">
        <w:t xml:space="preserve"> de prendre place. </w:t>
      </w:r>
    </w:p>
    <w:p w14:paraId="5AE887E7" w14:textId="25B29916" w:rsidR="0082596F" w:rsidRPr="00E10022" w:rsidRDefault="0082596F" w:rsidP="004435B6">
      <w:pPr>
        <w:pStyle w:val="DT-paragraphe"/>
        <w:ind w:right="3047"/>
        <w:rPr>
          <w:i/>
        </w:rPr>
      </w:pPr>
      <w:r w:rsidRPr="00E10022">
        <w:rPr>
          <w:i/>
        </w:rPr>
        <w:t>Un réel qui résiste</w:t>
      </w:r>
    </w:p>
    <w:p w14:paraId="4EFBAC25" w14:textId="6E5A2A51" w:rsidR="00692E17" w:rsidRDefault="00893ECD" w:rsidP="004435B6">
      <w:pPr>
        <w:pStyle w:val="DT-paragraphe"/>
        <w:ind w:right="3047"/>
      </w:pPr>
      <w:r>
        <w:t>Un clinicien est celui qui s</w:t>
      </w:r>
      <w:r w:rsidR="00BE3B7E">
        <w:t>’autorise à transgresser</w:t>
      </w:r>
      <w:r>
        <w:t xml:space="preserve">, qui ruse avec les codifications, les coches à remplir pour préserver un espace pour un enfant, un adolescent, un adulte, </w:t>
      </w:r>
      <w:r w:rsidR="0082596F">
        <w:t>pour</w:t>
      </w:r>
      <w:r>
        <w:t xml:space="preserve"> ne </w:t>
      </w:r>
      <w:r w:rsidR="0082596F">
        <w:t xml:space="preserve">pas </w:t>
      </w:r>
      <w:r>
        <w:t>le presse</w:t>
      </w:r>
      <w:r w:rsidR="0082596F">
        <w:t>r</w:t>
      </w:r>
      <w:r>
        <w:t xml:space="preserve"> à changer, </w:t>
      </w:r>
      <w:r w:rsidR="006B3CA1">
        <w:t>en lui donnant ainsi</w:t>
      </w:r>
      <w:r>
        <w:t xml:space="preserve"> l’occasion de rencontrer quelqu’un qui ne va pas le transformer mais lui </w:t>
      </w:r>
      <w:r w:rsidR="006B3CA1">
        <w:t xml:space="preserve">offrir quelque </w:t>
      </w:r>
      <w:r>
        <w:t xml:space="preserve">chose dont il pourra </w:t>
      </w:r>
      <w:r w:rsidR="006B3CA1">
        <w:t xml:space="preserve">peut-être </w:t>
      </w:r>
      <w:r>
        <w:t>se souvenir, qui comptera dans son parcours accidenté. Même si</w:t>
      </w:r>
      <w:r w:rsidR="00EE75EE">
        <w:t>,</w:t>
      </w:r>
      <w:r>
        <w:t xml:space="preserve"> au plan de la réduction du symptôme</w:t>
      </w:r>
      <w:r w:rsidR="00692E17">
        <w:t>,</w:t>
      </w:r>
      <w:r>
        <w:t xml:space="preserve"> cela a été un échec. </w:t>
      </w:r>
    </w:p>
    <w:p w14:paraId="63D13D59" w14:textId="56516D82" w:rsidR="006B3CA1" w:rsidRDefault="00E1558E" w:rsidP="004435B6">
      <w:pPr>
        <w:pStyle w:val="DT-paragraphe"/>
        <w:ind w:right="3047"/>
      </w:pPr>
      <w:r>
        <w:t>L</w:t>
      </w:r>
      <w:r w:rsidR="00893ECD">
        <w:t xml:space="preserve">es obstacles sont </w:t>
      </w:r>
      <w:r w:rsidR="00692E17">
        <w:t>votre</w:t>
      </w:r>
      <w:r w:rsidR="00893ECD">
        <w:t xml:space="preserve"> norme, être clinicien sur le terrain</w:t>
      </w:r>
      <w:r w:rsidR="00692E17">
        <w:t xml:space="preserve"> social</w:t>
      </w:r>
      <w:r w:rsidR="00893ECD">
        <w:t xml:space="preserve"> c’est faire avec la résistance du réel, avec cette folie d’une certaine société, cela vous demande </w:t>
      </w:r>
      <w:r w:rsidR="00692E17">
        <w:t>alors</w:t>
      </w:r>
      <w:r w:rsidR="00893ECD">
        <w:t xml:space="preserve"> de ne pas vous en tenir </w:t>
      </w:r>
      <w:r w:rsidR="00692E17">
        <w:t>au</w:t>
      </w:r>
      <w:r w:rsidR="00893ECD">
        <w:t xml:space="preserve"> psychique, mais </w:t>
      </w:r>
      <w:r w:rsidR="00692E17">
        <w:t xml:space="preserve">de </w:t>
      </w:r>
      <w:r w:rsidR="00893ECD">
        <w:t xml:space="preserve">chercher à articuler </w:t>
      </w:r>
      <w:r w:rsidR="006B3CA1">
        <w:t xml:space="preserve">psychique et </w:t>
      </w:r>
      <w:r w:rsidR="00893ECD">
        <w:t xml:space="preserve">social. Nous ne comprenons pas un certain nombre de symptômes actuels si nous ne sommes pas lucides quant à la construction </w:t>
      </w:r>
      <w:r w:rsidR="00692E17">
        <w:t>sociale</w:t>
      </w:r>
      <w:r w:rsidR="00893ECD">
        <w:t xml:space="preserve"> du symptôme. </w:t>
      </w:r>
      <w:r w:rsidR="008B0AE4">
        <w:t>Être</w:t>
      </w:r>
      <w:r w:rsidR="00893ECD">
        <w:t xml:space="preserve"> clinicien dans le social, est bien entendu engager des luttes pour la reconnaissance de votre travail, pour les conditions de votre travail, mais il y a peut-être à maintenir une différence</w:t>
      </w:r>
      <w:r w:rsidR="00692E17">
        <w:t xml:space="preserve"> entre cette lutte</w:t>
      </w:r>
      <w:r w:rsidR="00893ECD">
        <w:t xml:space="preserve"> </w:t>
      </w:r>
      <w:r w:rsidR="00692E17">
        <w:t>et v</w:t>
      </w:r>
      <w:r w:rsidR="00893ECD">
        <w:t>otre travail quotidien. Lutte</w:t>
      </w:r>
      <w:r w:rsidR="0066624D">
        <w:t>s</w:t>
      </w:r>
      <w:r w:rsidR="00893ECD">
        <w:t xml:space="preserve"> politique</w:t>
      </w:r>
      <w:r w:rsidR="0066624D">
        <w:t>s</w:t>
      </w:r>
      <w:r w:rsidR="00893ECD">
        <w:t xml:space="preserve"> au plan social, ruse</w:t>
      </w:r>
      <w:r w:rsidR="0066624D">
        <w:t>s</w:t>
      </w:r>
      <w:r w:rsidR="00893ECD">
        <w:t xml:space="preserve"> po</w:t>
      </w:r>
      <w:r w:rsidR="006B3CA1">
        <w:t>ur conserver les conditions de v</w:t>
      </w:r>
      <w:r w:rsidR="00893ECD">
        <w:t>os rencontres avec ceux qui sont en diff</w:t>
      </w:r>
      <w:r w:rsidR="00276892">
        <w:t>i</w:t>
      </w:r>
      <w:r w:rsidR="00893ECD">
        <w:t>culté.</w:t>
      </w:r>
      <w:r w:rsidR="000D7CA7">
        <w:t xml:space="preserve"> Ceux qui présentent ces symptômes ne sont pas en faute, ils sont agis par ce qui leur échappe socialement. Il nous revient de leur permettre de trouver un lieu, un temps, des mécanismes de défenses contribuant à fabriquer une consistance pour n’être pas rendu passif</w:t>
      </w:r>
      <w:r w:rsidR="006B3CA1">
        <w:t>s</w:t>
      </w:r>
      <w:r w:rsidR="000D7CA7">
        <w:t xml:space="preserve"> par rapport à </w:t>
      </w:r>
      <w:r w:rsidR="006B3CA1">
        <w:t>leur</w:t>
      </w:r>
      <w:r w:rsidR="000D7CA7">
        <w:t xml:space="preserve"> propre vie, et pas détruit</w:t>
      </w:r>
      <w:r w:rsidR="0059670C">
        <w:t>s</w:t>
      </w:r>
      <w:r w:rsidR="000D7CA7">
        <w:t xml:space="preserve"> par des processus sociaux qui sont violents et humiliants. </w:t>
      </w:r>
    </w:p>
    <w:p w14:paraId="2FE83F1F" w14:textId="30808652" w:rsidR="006B3CA1" w:rsidRDefault="000D7CA7" w:rsidP="004435B6">
      <w:pPr>
        <w:pStyle w:val="DT-paragraphe"/>
        <w:ind w:right="3047"/>
      </w:pPr>
      <w:r>
        <w:t xml:space="preserve">Nous avons aussi à nous détacher de cette tendance sociale qui culpabilise les personnes dans un discours </w:t>
      </w:r>
      <w:r w:rsidR="006B3CA1">
        <w:t>niant</w:t>
      </w:r>
      <w:r>
        <w:t xml:space="preserve"> la responsabilité du social : </w:t>
      </w:r>
      <w:r w:rsidR="006B3CA1">
        <w:t>« </w:t>
      </w:r>
      <w:r>
        <w:t>si tu échoues c’est de ta faute, si j’échoue c’est de ma faute</w:t>
      </w:r>
      <w:r w:rsidR="006B3CA1">
        <w:t> »</w:t>
      </w:r>
      <w:r>
        <w:t xml:space="preserve">. Un discours </w:t>
      </w:r>
      <w:r w:rsidR="006B3CA1">
        <w:t>faussement « </w:t>
      </w:r>
      <w:r>
        <w:t>psy</w:t>
      </w:r>
      <w:r w:rsidR="006B3CA1">
        <w:t> »</w:t>
      </w:r>
      <w:r>
        <w:t xml:space="preserve"> qui rejette la dynamique entre psychique et social, pour tout centrer sur l’individu. Avec </w:t>
      </w:r>
      <w:r w:rsidR="006B3CA1">
        <w:t>d</w:t>
      </w:r>
      <w:r>
        <w:t>es idéaux psychiques qui vont vers l’estime de soi, l’harmonie, l’absence d’angoisse, le bonheur etc, qui cause</w:t>
      </w:r>
      <w:r w:rsidR="006B3CA1">
        <w:t>nt des</w:t>
      </w:r>
      <w:r>
        <w:t xml:space="preserve"> souffrances indues puisque nous sommes des êtres de contradictions, de </w:t>
      </w:r>
      <w:r w:rsidR="00DF45E8">
        <w:t>fragilités</w:t>
      </w:r>
      <w:r w:rsidR="00B06798">
        <w:t xml:space="preserve"> et de bricolage</w:t>
      </w:r>
      <w:r w:rsidR="00DF45E8">
        <w:t>s</w:t>
      </w:r>
      <w:r w:rsidR="00B06798">
        <w:t xml:space="preserve">. Tensions entre les contraires. </w:t>
      </w:r>
      <w:r w:rsidR="006B3CA1">
        <w:t>Un</w:t>
      </w:r>
      <w:r w:rsidR="00B06798">
        <w:t xml:space="preserve"> portrait psychique</w:t>
      </w:r>
      <w:r w:rsidR="006B3CA1">
        <w:t xml:space="preserve"> est </w:t>
      </w:r>
      <w:r w:rsidR="00DF45E8">
        <w:t xml:space="preserve">ainsi </w:t>
      </w:r>
      <w:r w:rsidR="006B3CA1">
        <w:t>tissé</w:t>
      </w:r>
      <w:r w:rsidR="00B06798">
        <w:t xml:space="preserve"> qui n’existe pas, à partir duquel on juge les enfants qui devraient avoir un</w:t>
      </w:r>
      <w:r w:rsidR="006B3CA1">
        <w:t>e</w:t>
      </w:r>
      <w:r w:rsidR="00B06798">
        <w:t xml:space="preserve"> humeur stable, une aisance dans la parole mais savoir se taire, </w:t>
      </w:r>
      <w:r w:rsidR="006B3CA1">
        <w:t>être altruiste sans éprouver d’</w:t>
      </w:r>
      <w:r w:rsidR="00B06798">
        <w:t xml:space="preserve">agressivité, </w:t>
      </w:r>
      <w:r w:rsidR="006B3CA1">
        <w:t xml:space="preserve">éprouvant </w:t>
      </w:r>
      <w:r w:rsidR="00B06798">
        <w:t>de la joie à venir à l’écol</w:t>
      </w:r>
      <w:r w:rsidR="00DF45E8">
        <w:t>e, motivés à tout instant, act</w:t>
      </w:r>
      <w:r w:rsidR="00B06798">
        <w:t>i</w:t>
      </w:r>
      <w:r w:rsidR="006B3CA1">
        <w:t>fs</w:t>
      </w:r>
      <w:r w:rsidR="00B06798">
        <w:t xml:space="preserve"> mais pas trop, etc. etc. </w:t>
      </w:r>
      <w:r w:rsidR="006B3CA1">
        <w:t xml:space="preserve">Portrait que nous ne sommes pas. On </w:t>
      </w:r>
      <w:r w:rsidR="00B06798">
        <w:t>demande à un enfant ce que les adultes ne sont pas : n’être pas jaloux mais généreux, accueillant de l’autre, acceptant les différences, ne se moquant pas, n’humiliant pas</w:t>
      </w:r>
      <w:r w:rsidR="00DF45E8">
        <w:t>…</w:t>
      </w:r>
      <w:r w:rsidR="00B06798">
        <w:t xml:space="preserve"> </w:t>
      </w:r>
      <w:r w:rsidR="006B3CA1">
        <w:t>Notre</w:t>
      </w:r>
      <w:r w:rsidR="00B06798">
        <w:t xml:space="preserve"> travail </w:t>
      </w:r>
      <w:r w:rsidR="006B3CA1">
        <w:t xml:space="preserve">consiste </w:t>
      </w:r>
      <w:r w:rsidR="00B06798">
        <w:t xml:space="preserve">de </w:t>
      </w:r>
      <w:r w:rsidR="006B3CA1">
        <w:t xml:space="preserve">leur </w:t>
      </w:r>
      <w:r w:rsidR="00B06798">
        <w:t>rendre possible de n’être pas jaloux,</w:t>
      </w:r>
      <w:r w:rsidR="006B3CA1">
        <w:t xml:space="preserve"> et non pas l’exiger comme norme.</w:t>
      </w:r>
      <w:r w:rsidR="00B06798">
        <w:t xml:space="preserve"> </w:t>
      </w:r>
      <w:r w:rsidR="006B3CA1">
        <w:t xml:space="preserve">Un </w:t>
      </w:r>
      <w:r w:rsidR="00B06798">
        <w:t xml:space="preserve">siècle de psychanalyse a échoué à rendre les humains tolérants vis-à-vis des autres. Les processus </w:t>
      </w:r>
      <w:r w:rsidR="0041292B">
        <w:t xml:space="preserve">racistes sont notre quotidien. </w:t>
      </w:r>
      <w:r w:rsidR="00B06798">
        <w:t>Des siècles de religion n’ont pas été de paix mais de guerre</w:t>
      </w:r>
      <w:r w:rsidR="00DF45E8">
        <w:t>s</w:t>
      </w:r>
      <w:r w:rsidR="006B3CA1">
        <w:t>,</w:t>
      </w:r>
      <w:r w:rsidR="00B06798">
        <w:t xml:space="preserve"> malgré </w:t>
      </w:r>
      <w:r w:rsidR="006B3CA1">
        <w:t>leur</w:t>
      </w:r>
      <w:r w:rsidR="00B06798">
        <w:t xml:space="preserve"> éthique d’amour. Nous sommes </w:t>
      </w:r>
      <w:r w:rsidR="006B3CA1">
        <w:t>invariablement</w:t>
      </w:r>
      <w:r w:rsidR="00B06798">
        <w:t xml:space="preserve"> dans le scénario où il nous revient d’accompagner pour que chacun puisse contenir sa violence, et trouve de quoi exister sans avoir à détruire un autre. </w:t>
      </w:r>
    </w:p>
    <w:p w14:paraId="12703E9B" w14:textId="408A04DD" w:rsidR="006B3CA1" w:rsidRDefault="00B06798" w:rsidP="004435B6">
      <w:pPr>
        <w:pStyle w:val="DT-paragraphe"/>
        <w:ind w:right="3047"/>
      </w:pPr>
      <w:r w:rsidRPr="0041292B">
        <w:t xml:space="preserve">Chaque génération </w:t>
      </w:r>
      <w:r w:rsidR="0041292B">
        <w:t>recommence en quelque sorte</w:t>
      </w:r>
      <w:r w:rsidRPr="0041292B">
        <w:t xml:space="preserve">, </w:t>
      </w:r>
      <w:r w:rsidR="0041292B">
        <w:t>elle n’a pas à</w:t>
      </w:r>
      <w:r w:rsidR="00A5012A" w:rsidRPr="0041292B">
        <w:t xml:space="preserve"> </w:t>
      </w:r>
      <w:r w:rsidRPr="0041292B">
        <w:t xml:space="preserve">se plaindre de </w:t>
      </w:r>
      <w:r w:rsidR="006B3CA1" w:rsidRPr="0041292B">
        <w:t xml:space="preserve">ce </w:t>
      </w:r>
      <w:r w:rsidRPr="0041292B">
        <w:t xml:space="preserve">à quoi </w:t>
      </w:r>
      <w:r w:rsidR="006B3CA1" w:rsidRPr="0041292B">
        <w:t>elle</w:t>
      </w:r>
      <w:r>
        <w:t xml:space="preserve"> se confronte. </w:t>
      </w:r>
      <w:r w:rsidR="006B3CA1">
        <w:t xml:space="preserve">Aujourd’hui </w:t>
      </w:r>
      <w:r w:rsidR="00DF45E8">
        <w:t>nous nous confrontons</w:t>
      </w:r>
      <w:r w:rsidR="006B3CA1">
        <w:t xml:space="preserve"> à la conception d’un sujet</w:t>
      </w:r>
      <w:r>
        <w:t xml:space="preserve"> </w:t>
      </w:r>
      <w:r w:rsidR="006B3CA1">
        <w:t xml:space="preserve">se devant </w:t>
      </w:r>
      <w:r w:rsidR="00A5012A">
        <w:t>d’</w:t>
      </w:r>
      <w:r w:rsidR="006B3CA1">
        <w:t>être</w:t>
      </w:r>
      <w:r>
        <w:t xml:space="preserve"> efficace, n’éprouvant pas de doute ni sur lui-même ni sur ses théories, un sujet de </w:t>
      </w:r>
      <w:r w:rsidR="00DF45E8">
        <w:t>certitudes</w:t>
      </w:r>
      <w:r w:rsidR="00797B5E">
        <w:t xml:space="preserve">, ne </w:t>
      </w:r>
      <w:r w:rsidR="00825B40">
        <w:t>s’intéressant pas à</w:t>
      </w:r>
      <w:r w:rsidR="00797B5E">
        <w:t xml:space="preserve"> ce qui s’est construit dans le passé, faisant table rase pour y imposer du nouveau sans tenir compte des compétences des personnes. </w:t>
      </w:r>
      <w:r w:rsidR="006B3CA1">
        <w:t xml:space="preserve">Ce sujet n’est pas celui que dessine la psychanalyse, elle évite d’ailleurs à le dessiner en traits indélébiles. </w:t>
      </w:r>
      <w:r w:rsidR="00DF45E8">
        <w:t>Pour la</w:t>
      </w:r>
      <w:r w:rsidR="00797B5E">
        <w:t xml:space="preserve"> psychanalyse </w:t>
      </w:r>
      <w:r w:rsidR="00DF45E8">
        <w:t xml:space="preserve">nous sommes </w:t>
      </w:r>
      <w:r w:rsidR="00797B5E">
        <w:t xml:space="preserve">plus proche d’un sujet au prise avec la création, ses élans et ses murs, ses beautés et ses reculades, ses angoisses et ses joies, à chaque jour </w:t>
      </w:r>
      <w:r w:rsidR="006B3CA1">
        <w:t xml:space="preserve">en </w:t>
      </w:r>
      <w:r w:rsidR="00797B5E">
        <w:t xml:space="preserve">recommencement </w:t>
      </w:r>
      <w:r w:rsidR="00DF45E8">
        <w:t>ou</w:t>
      </w:r>
      <w:r w:rsidR="00797B5E">
        <w:t xml:space="preserve"> presque. </w:t>
      </w:r>
    </w:p>
    <w:p w14:paraId="4924D02E" w14:textId="580F8B0C" w:rsidR="006B3CA1" w:rsidRDefault="00797B5E" w:rsidP="004435B6">
      <w:pPr>
        <w:pStyle w:val="DT-paragraphe"/>
        <w:ind w:right="3047"/>
      </w:pPr>
      <w:r>
        <w:t xml:space="preserve">Il nous revient, encore et encore, à transmettre ce qui est indicible, transmettre un « soin de soi » le plus difficile pour chacun d’entre nous, pas toujours avec des mots mais par notre présence, notre attention, </w:t>
      </w:r>
      <w:r w:rsidR="00C24EA3">
        <w:t>notre souci de l’autre, notre soin de l’autre ce qui est « la moindre des choses » (Oury</w:t>
      </w:r>
      <w:r w:rsidR="00DF45E8">
        <w:t xml:space="preserve">, </w:t>
      </w:r>
      <w:r w:rsidR="001C4799" w:rsidRPr="007C18FE">
        <w:t>c</w:t>
      </w:r>
      <w:r w:rsidR="001C4799">
        <w:t>ité par Molinier, 2013, p. 154)</w:t>
      </w:r>
      <w:r w:rsidR="00C24EA3">
        <w:t xml:space="preserve">. </w:t>
      </w:r>
      <w:r w:rsidR="00EE278B">
        <w:t>Lucidité pour n’être pas que dans la plainte, car la plainte</w:t>
      </w:r>
      <w:r w:rsidR="006B3CA1">
        <w:t xml:space="preserve"> n’est pas porteuse de création.</w:t>
      </w:r>
      <w:r w:rsidR="00EE278B">
        <w:t xml:space="preserve"> </w:t>
      </w:r>
      <w:r w:rsidR="00DF45E8">
        <w:t xml:space="preserve">Nous </w:t>
      </w:r>
      <w:r w:rsidR="00EE278B">
        <w:t>autoriser</w:t>
      </w:r>
      <w:r w:rsidR="00DF45E8">
        <w:t>, et autoriser</w:t>
      </w:r>
      <w:r w:rsidR="00EE278B">
        <w:t xml:space="preserve"> à ressentir de la colère, de l’indignation, </w:t>
      </w:r>
      <w:r w:rsidR="006B3CA1">
        <w:t xml:space="preserve">accueillir </w:t>
      </w:r>
      <w:r w:rsidR="00DF45E8">
        <w:t>notre et leur</w:t>
      </w:r>
      <w:r w:rsidR="00EE278B">
        <w:t xml:space="preserve"> sidération</w:t>
      </w:r>
      <w:r w:rsidR="006B3CA1">
        <w:t>,</w:t>
      </w:r>
      <w:r w:rsidR="00EE278B">
        <w:t xml:space="preserve"> puis inciter à penser ce qui se passe, à lire, à reprendre </w:t>
      </w:r>
      <w:r w:rsidR="00DF45E8">
        <w:t>notre</w:t>
      </w:r>
      <w:r w:rsidR="00EE278B">
        <w:t xml:space="preserve"> pouvoir d’a</w:t>
      </w:r>
      <w:r w:rsidR="006B3CA1">
        <w:t>gir</w:t>
      </w:r>
      <w:r w:rsidR="00EE278B">
        <w:t>. Penser là où il y a de</w:t>
      </w:r>
      <w:r w:rsidR="006B3CA1">
        <w:t>s</w:t>
      </w:r>
      <w:r w:rsidR="00EE278B">
        <w:t xml:space="preserve"> « prêt</w:t>
      </w:r>
      <w:r w:rsidR="006B3CA1">
        <w:t>s</w:t>
      </w:r>
      <w:r w:rsidR="00EE278B">
        <w:t xml:space="preserve"> à penser », là où nous sommes pris dans des processus d’aliénation, là où nous sommes piégés, c’est ce qui est le plus difficile, penser ensemble non d’une seule voix mais de voix plurielles, contradictoires, où nous sommes exigeants sans être </w:t>
      </w:r>
      <w:r w:rsidR="00DF45E8">
        <w:t>péremptoires</w:t>
      </w:r>
      <w:r w:rsidR="00EE278B">
        <w:t xml:space="preserve">. </w:t>
      </w:r>
    </w:p>
    <w:p w14:paraId="53CD21B3" w14:textId="021D5BA9" w:rsidR="006B3CA1" w:rsidRDefault="00EE278B" w:rsidP="004435B6">
      <w:pPr>
        <w:pStyle w:val="DT-paragraphe"/>
        <w:ind w:right="3047"/>
      </w:pPr>
      <w:r>
        <w:t xml:space="preserve">La plainte est </w:t>
      </w:r>
      <w:r w:rsidR="002E121A">
        <w:t>le</w:t>
      </w:r>
      <w:r>
        <w:t xml:space="preserve"> piège d’une victimisation, d’un report de responsabilités sur un extérieur, nous demandons alors réparation, sans plus être dans un mouvement </w:t>
      </w:r>
      <w:r w:rsidR="00367897">
        <w:t xml:space="preserve">de </w:t>
      </w:r>
      <w:r>
        <w:t>création. Des obstacles nous en avons, autres que hier, davantage que hier je ne sais pas, des obstacles nous en aurons encore et encore, et une personne, clinicien</w:t>
      </w:r>
      <w:r w:rsidR="00825B40">
        <w:t>ne</w:t>
      </w:r>
      <w:r>
        <w:t xml:space="preserve"> ou pas, est amenée à en mesurer les conséquences, à travailler pour que celles-ci ne soient pas trop destructrices pour ceux qui sont vulnérables. Faire </w:t>
      </w:r>
      <w:r w:rsidR="006B3CA1">
        <w:t>solidarité, travailler ensemble</w:t>
      </w:r>
      <w:r w:rsidR="00825B40">
        <w:t xml:space="preserve"> là où </w:t>
      </w:r>
      <w:r>
        <w:t xml:space="preserve">nous sommes, construire des liens, se protéger des relations toxiques, </w:t>
      </w:r>
      <w:r w:rsidR="006B3CA1">
        <w:t>œuvrer</w:t>
      </w:r>
      <w:r>
        <w:t xml:space="preserve"> en sachant que cette construction est fragile et peut être mise à mal de l’extérieur, et paradoxalement surtout lorsque nous avons l’impression de faire du bon travail. La réussite des uns n’est parfois pas supportable p</w:t>
      </w:r>
      <w:r w:rsidR="002E121A">
        <w:t>our d’autres, histoires d’egos de</w:t>
      </w:r>
      <w:r>
        <w:t xml:space="preserve"> chefs si dommageable à la qualité de nos interventions.</w:t>
      </w:r>
      <w:r w:rsidR="00A55917">
        <w:t xml:space="preserve"> </w:t>
      </w:r>
    </w:p>
    <w:p w14:paraId="2E98595D" w14:textId="55370E3D" w:rsidR="005E3842" w:rsidRDefault="00A55917" w:rsidP="004435B6">
      <w:pPr>
        <w:pStyle w:val="DT-paragraphe"/>
        <w:ind w:right="3047"/>
      </w:pPr>
      <w:r>
        <w:t>Que d’histoires de construction, puis de destruct</w:t>
      </w:r>
      <w:r w:rsidR="00367897">
        <w:t>ion dans le passé et le présent.</w:t>
      </w:r>
      <w:r>
        <w:t xml:space="preserve"> </w:t>
      </w:r>
      <w:r w:rsidR="00367897">
        <w:t>N</w:t>
      </w:r>
      <w:r>
        <w:t xml:space="preserve">ous pourrions tomber dans un pessimisme </w:t>
      </w:r>
      <w:r w:rsidR="002E121A">
        <w:t>nous poussant</w:t>
      </w:r>
      <w:r>
        <w:t xml:space="preserve"> à prononcer</w:t>
      </w:r>
      <w:r w:rsidR="00825B40">
        <w:t xml:space="preserve"> un « à quoi bon</w:t>
      </w:r>
      <w:r>
        <w:t xml:space="preserve"> ». Connaître </w:t>
      </w:r>
      <w:r w:rsidR="006B3CA1">
        <w:t>c</w:t>
      </w:r>
      <w:r>
        <w:t xml:space="preserve">es processus, c’est aussi arriver à </w:t>
      </w:r>
      <w:r w:rsidR="006B3CA1">
        <w:t>nous</w:t>
      </w:r>
      <w:r>
        <w:t xml:space="preserve"> protéger quand cette violence déferle, et lutter pour que nous ne la retournions pas contre nous.</w:t>
      </w:r>
      <w:r w:rsidR="009F772B">
        <w:t xml:space="preserve"> Continuer à </w:t>
      </w:r>
      <w:r w:rsidR="006B3CA1">
        <w:t>nous</w:t>
      </w:r>
      <w:r w:rsidR="009F772B">
        <w:t xml:space="preserve"> former est en quelque sorte notre bouclier, pour survivre, pour n’être pas à notre tour rattrap</w:t>
      </w:r>
      <w:r w:rsidR="00367897">
        <w:t>és</w:t>
      </w:r>
      <w:r w:rsidR="009F772B">
        <w:t xml:space="preserve"> par nos épuisements psychiques et corporels. Nous maintenant</w:t>
      </w:r>
      <w:r w:rsidR="00F86269">
        <w:t>,</w:t>
      </w:r>
      <w:r w:rsidR="009F772B">
        <w:t xml:space="preserve"> cherchant à notre manière, à un endroit et pas à un autre, dans notre singularité. Préserver notre singularité, qui est attaquée par une société qui parfois croit qu’un humain est interchangeable comme une machine (</w:t>
      </w:r>
      <w:r w:rsidR="006B3CA1">
        <w:t>Fleury</w:t>
      </w:r>
      <w:r w:rsidR="00825B40">
        <w:t xml:space="preserve">, </w:t>
      </w:r>
      <w:r w:rsidR="00EC648C">
        <w:t>2019</w:t>
      </w:r>
      <w:r w:rsidR="006B3CA1">
        <w:t>),</w:t>
      </w:r>
      <w:r w:rsidR="009F772B">
        <w:t xml:space="preserve"> avec des processus de massification. Protéger notre singularité pour être en mesure d’affronter notre quotidien en le maintenant dans une certaine qualité.</w:t>
      </w:r>
    </w:p>
    <w:p w14:paraId="07AB76F3" w14:textId="113A518F" w:rsidR="005E3842" w:rsidRDefault="00E10022" w:rsidP="004435B6">
      <w:pPr>
        <w:pStyle w:val="Paragraphedeliste"/>
        <w:tabs>
          <w:tab w:val="left" w:pos="15451"/>
          <w:tab w:val="left" w:pos="18286"/>
          <w:tab w:val="left" w:pos="18428"/>
        </w:tabs>
        <w:spacing w:line="360" w:lineRule="atLeast"/>
        <w:ind w:left="1134" w:right="3047" w:firstLine="0"/>
        <w:rPr>
          <w:i/>
        </w:rPr>
      </w:pPr>
      <w:r>
        <w:rPr>
          <w:i/>
        </w:rPr>
        <w:t xml:space="preserve">     </w:t>
      </w:r>
      <w:r w:rsidR="005E3842" w:rsidRPr="005E3842">
        <w:rPr>
          <w:i/>
        </w:rPr>
        <w:t>Rendre visible</w:t>
      </w:r>
      <w:r w:rsidR="005E3842">
        <w:rPr>
          <w:i/>
        </w:rPr>
        <w:t xml:space="preserve"> un travail clinique</w:t>
      </w:r>
    </w:p>
    <w:p w14:paraId="7A4510BB" w14:textId="77777777" w:rsidR="0079614D" w:rsidRDefault="009F772B" w:rsidP="004435B6">
      <w:pPr>
        <w:pStyle w:val="DT-paragraphe"/>
        <w:ind w:right="3047"/>
      </w:pPr>
      <w:r>
        <w:t xml:space="preserve">Une des questions qui m’a été posée est </w:t>
      </w:r>
      <w:r w:rsidR="003B629E">
        <w:t xml:space="preserve">celle </w:t>
      </w:r>
      <w:r>
        <w:t>de comment rendre mieux visible votre travail</w:t>
      </w:r>
      <w:r w:rsidR="00450A48">
        <w:t>.</w:t>
      </w:r>
      <w:r w:rsidR="00A921FA">
        <w:t xml:space="preserve"> </w:t>
      </w:r>
      <w:r w:rsidR="00450A48">
        <w:t>Comment le faire reconnaître ? Comment faire que votre parole soit écouté</w:t>
      </w:r>
      <w:r w:rsidR="00A921FA">
        <w:t>e, que les autorités en tiennent compte</w:t>
      </w:r>
      <w:r w:rsidR="00450A48">
        <w:t> ?</w:t>
      </w:r>
      <w:r w:rsidR="00A921FA">
        <w:t xml:space="preserve"> Impression de n’être pas un partenaire qui a une influence sur le cours des choses.</w:t>
      </w:r>
      <w:r w:rsidR="0073006D">
        <w:t xml:space="preserve"> Que vous répondre ? </w:t>
      </w:r>
      <w:r w:rsidR="003B629E">
        <w:t>Ce que vous savez déjà. C</w:t>
      </w:r>
      <w:r w:rsidR="0073006D">
        <w:t>ontinuer à écrire, publier des revues comme vous les faites, être reconnu</w:t>
      </w:r>
      <w:r w:rsidR="0079614D">
        <w:t>s</w:t>
      </w:r>
      <w:r w:rsidR="0073006D">
        <w:t xml:space="preserve"> par ceux qui vous sont proches dans l</w:t>
      </w:r>
      <w:r w:rsidR="003B629E">
        <w:t>es lieux où vous travaillez. A</w:t>
      </w:r>
      <w:r w:rsidR="0073006D">
        <w:t>ssumer une certaine marginalité</w:t>
      </w:r>
      <w:r w:rsidR="008A6870">
        <w:t xml:space="preserve">. </w:t>
      </w:r>
    </w:p>
    <w:p w14:paraId="629BA238" w14:textId="056BFB8A" w:rsidR="005E3842" w:rsidRDefault="008A6870" w:rsidP="004435B6">
      <w:pPr>
        <w:pStyle w:val="DT-paragraphe"/>
        <w:ind w:right="3047"/>
      </w:pPr>
      <w:r>
        <w:t>C’est tous les métiers de la relation qui ont de la peine à se rendre visibles. Par rapport à une certaine définition du scientifique. Parfois je suis en colère, la démarche scie</w:t>
      </w:r>
      <w:r w:rsidR="0079614D">
        <w:t>ntifique est une belle démarche</w:t>
      </w:r>
      <w:r>
        <w:t xml:space="preserve"> de création</w:t>
      </w:r>
      <w:r w:rsidR="0079614D">
        <w:t>s</w:t>
      </w:r>
      <w:r>
        <w:t>, de recherche</w:t>
      </w:r>
      <w:r w:rsidR="003B629E">
        <w:t>s</w:t>
      </w:r>
      <w:r>
        <w:t>, de passion</w:t>
      </w:r>
      <w:r w:rsidR="003B629E">
        <w:t>s</w:t>
      </w:r>
      <w:r>
        <w:t>, d’intuition</w:t>
      </w:r>
      <w:r w:rsidR="003B629E">
        <w:t>s</w:t>
      </w:r>
      <w:r>
        <w:t xml:space="preserve">, d’affects éprouvés, d’aventures partagées, et elle est </w:t>
      </w:r>
      <w:r w:rsidR="003B629E">
        <w:t xml:space="preserve">cependant </w:t>
      </w:r>
      <w:r>
        <w:t>parfois réduite à son squelette quantitatif</w:t>
      </w:r>
      <w:r w:rsidR="00556EE3">
        <w:t xml:space="preserve">. </w:t>
      </w:r>
      <w:r w:rsidR="00293A68">
        <w:t xml:space="preserve">Ce serait nous entraîner loin </w:t>
      </w:r>
      <w:r w:rsidR="003B629E">
        <w:t>que d’entamer</w:t>
      </w:r>
      <w:r w:rsidR="00293A68">
        <w:t xml:space="preserve"> ce débat épistémologique. La science est plurielle, pas dogmatique, c’est </w:t>
      </w:r>
      <w:r w:rsidR="003B629E">
        <w:t>une</w:t>
      </w:r>
      <w:r w:rsidR="00293A68">
        <w:t xml:space="preserve"> complémentarité avec ses débats contradictoires qui nous est nécessaire, et non pas le triomphe d’une seule option.</w:t>
      </w:r>
      <w:r w:rsidR="00566726">
        <w:t xml:space="preserve"> </w:t>
      </w:r>
      <w:r w:rsidR="00E460F8">
        <w:t>Être</w:t>
      </w:r>
      <w:r w:rsidR="00566726">
        <w:t xml:space="preserve"> visible, vous faites ce que vous pouvez, mais si l’autre ne veut pas écouter, est dans une logique de dévaloriser ce qui n’est pas dans sa ligne, vous ne pourrez que vous épuise</w:t>
      </w:r>
      <w:r w:rsidR="00E342F6">
        <w:t>r</w:t>
      </w:r>
      <w:r w:rsidR="00566726">
        <w:t>.</w:t>
      </w:r>
      <w:r w:rsidR="00E342F6">
        <w:t xml:space="preserve"> Vous pouvez tenter le dialogue, mais souvent ce sont </w:t>
      </w:r>
      <w:r w:rsidR="003B629E">
        <w:t xml:space="preserve">des relations de pouvoir qui prennent </w:t>
      </w:r>
      <w:r w:rsidR="00E342F6">
        <w:t>la place, et non pas d’échanges où chacun tient compte de la position de l’autre et qu’ensemble se tisse une solution acceptable.</w:t>
      </w:r>
    </w:p>
    <w:p w14:paraId="722D234F" w14:textId="3C1F4410" w:rsidR="00196E23" w:rsidRDefault="00254C39" w:rsidP="004435B6">
      <w:pPr>
        <w:pStyle w:val="DT-paragraphe"/>
        <w:ind w:right="3047"/>
      </w:pPr>
      <w:r>
        <w:t xml:space="preserve">Comment survivre ? Continuer </w:t>
      </w:r>
      <w:r w:rsidR="00F34CEC">
        <w:t>v</w:t>
      </w:r>
      <w:r>
        <w:t xml:space="preserve">otre travail, que ce travail soit apprécié par ceux avec qui </w:t>
      </w:r>
      <w:r w:rsidR="003B629E">
        <w:t>vous</w:t>
      </w:r>
      <w:r>
        <w:t xml:space="preserve"> </w:t>
      </w:r>
      <w:r w:rsidR="003B629E">
        <w:t>êtes</w:t>
      </w:r>
      <w:r>
        <w:t xml:space="preserve"> en relation</w:t>
      </w:r>
      <w:r w:rsidR="003B629E">
        <w:t xml:space="preserve"> comme je l’ai déjà dit, que votre réputation v</w:t>
      </w:r>
      <w:r>
        <w:t>ous permette d’ouvrir de</w:t>
      </w:r>
      <w:r w:rsidR="003B629E">
        <w:t xml:space="preserve">s portes et que l’on </w:t>
      </w:r>
      <w:r w:rsidR="009D0FBC">
        <w:t>s’</w:t>
      </w:r>
      <w:r w:rsidR="003B629E">
        <w:t>adresse à v</w:t>
      </w:r>
      <w:r>
        <w:t>ous en con</w:t>
      </w:r>
      <w:r w:rsidR="003B629E">
        <w:t>fiance dans l’école qui est la v</w:t>
      </w:r>
      <w:r>
        <w:t xml:space="preserve">ôtre. Ce qui </w:t>
      </w:r>
      <w:r w:rsidR="003B629E">
        <w:t>fait apprécier votre action, c’est votre résistance locale, v</w:t>
      </w:r>
      <w:r>
        <w:t>otre solidarité locale, pour construire des lieux d’accueil et d’accompagnement toujour</w:t>
      </w:r>
      <w:r w:rsidR="003B629E">
        <w:t>s à préserver. Œuvrer pour que v</w:t>
      </w:r>
      <w:r>
        <w:t>otre travail</w:t>
      </w:r>
      <w:r w:rsidR="003B629E">
        <w:t xml:space="preserve"> soit indispensable à ceux qui vous rencontrent, cela v</w:t>
      </w:r>
      <w:r>
        <w:t xml:space="preserve">ous demande beaucoup et n’est guère facile à tenir jour après jour. Mettre du liant, faire médiation, ne </w:t>
      </w:r>
      <w:r w:rsidR="003B629E">
        <w:t xml:space="preserve">pas </w:t>
      </w:r>
      <w:r>
        <w:t>rajoute</w:t>
      </w:r>
      <w:r w:rsidR="003B629E">
        <w:t>r</w:t>
      </w:r>
      <w:r>
        <w:t xml:space="preserve"> de destructivité aux situations qui en contiennent déjà beaucoup, fai</w:t>
      </w:r>
      <w:r w:rsidR="003B629E">
        <w:t>re</w:t>
      </w:r>
      <w:r w:rsidR="00EA0CC2">
        <w:t xml:space="preserve"> circuler la parole</w:t>
      </w:r>
      <w:r w:rsidR="00F34CEC">
        <w:t>, te</w:t>
      </w:r>
      <w:r w:rsidR="003B629E">
        <w:t>nir</w:t>
      </w:r>
      <w:r>
        <w:t xml:space="preserve"> une éthique relationnelle. </w:t>
      </w:r>
    </w:p>
    <w:p w14:paraId="6C6543F4" w14:textId="26C5D446" w:rsidR="00254C39" w:rsidRDefault="00254C39" w:rsidP="004435B6">
      <w:pPr>
        <w:pStyle w:val="DT-paragraphe"/>
        <w:ind w:right="3047"/>
      </w:pPr>
      <w:r>
        <w:t>Nos métiers sont attachés à l’invisible, cela sonne parfois étrange de vouloir être visible sur l’invisible. Faire solidarité entre vous, en reconnaissant vos différences, et évitant autant de possible en votre sein même les rivalités, les rejets, les clans, les oppositions peu constructives. Cela demande de la sagesse, sans naïveté excessive.</w:t>
      </w:r>
      <w:r w:rsidR="00510907">
        <w:t xml:space="preserve"> Vous n’êtes pas</w:t>
      </w:r>
      <w:r w:rsidR="00196E23">
        <w:t xml:space="preserve"> tous </w:t>
      </w:r>
      <w:r w:rsidR="00510907">
        <w:t xml:space="preserve">sur le même moule de </w:t>
      </w:r>
      <w:r w:rsidR="00196E23">
        <w:t>« rééducateur »</w:t>
      </w:r>
      <w:r w:rsidR="00510907">
        <w:t xml:space="preserve">, certains sont davantage sur des techniques, </w:t>
      </w:r>
      <w:r w:rsidR="00196E23">
        <w:t xml:space="preserve">d’autres </w:t>
      </w:r>
      <w:r w:rsidR="00510907">
        <w:t xml:space="preserve">davantage sur la relation, peu importe, c’est le travail que </w:t>
      </w:r>
      <w:r w:rsidR="00196E23">
        <w:t>vous</w:t>
      </w:r>
      <w:r w:rsidR="00510907">
        <w:t xml:space="preserve"> réalise</w:t>
      </w:r>
      <w:r w:rsidR="00196E23">
        <w:t>z qui importe</w:t>
      </w:r>
      <w:r w:rsidR="00510907">
        <w:t xml:space="preserve"> et le travail que </w:t>
      </w:r>
      <w:r w:rsidR="00196E23">
        <w:t>vous faites</w:t>
      </w:r>
      <w:r w:rsidR="00510907">
        <w:t xml:space="preserve"> sur </w:t>
      </w:r>
      <w:r w:rsidR="00196E23">
        <w:t>votre</w:t>
      </w:r>
      <w:r w:rsidR="00FD566F">
        <w:t xml:space="preserve"> travail</w:t>
      </w:r>
      <w:r w:rsidR="00510907">
        <w:t xml:space="preserve"> qui </w:t>
      </w:r>
      <w:r w:rsidR="00196E23">
        <w:t xml:space="preserve">vous </w:t>
      </w:r>
      <w:r w:rsidR="00510907">
        <w:t>donne une certa</w:t>
      </w:r>
      <w:r w:rsidR="00196E23">
        <w:t>ine garantie et reconnaissance.</w:t>
      </w:r>
    </w:p>
    <w:p w14:paraId="16CB579D" w14:textId="0E6D44F2" w:rsidR="005045B5" w:rsidRDefault="005045B5" w:rsidP="004435B6">
      <w:pPr>
        <w:pStyle w:val="Paragraphedeliste"/>
        <w:tabs>
          <w:tab w:val="center" w:pos="4869"/>
          <w:tab w:val="left" w:pos="15451"/>
          <w:tab w:val="left" w:pos="18286"/>
          <w:tab w:val="left" w:pos="18428"/>
        </w:tabs>
        <w:spacing w:line="360" w:lineRule="atLeast"/>
        <w:ind w:left="1134" w:right="3047" w:firstLine="0"/>
        <w:rPr>
          <w:i/>
        </w:rPr>
      </w:pPr>
      <w:r w:rsidRPr="005E3842">
        <w:rPr>
          <w:i/>
        </w:rPr>
        <w:t>Une appellation</w:t>
      </w:r>
      <w:r w:rsidR="008E2F7B">
        <w:rPr>
          <w:i/>
        </w:rPr>
        <w:tab/>
      </w:r>
    </w:p>
    <w:p w14:paraId="54F1728D" w14:textId="65F331FF" w:rsidR="00293A68" w:rsidRDefault="00293A68" w:rsidP="004435B6">
      <w:pPr>
        <w:pStyle w:val="DT-paragraphe"/>
        <w:ind w:right="3047"/>
      </w:pPr>
      <w:r>
        <w:t>Une dernière question m’</w:t>
      </w:r>
      <w:r w:rsidR="00F34CEC">
        <w:t>a été</w:t>
      </w:r>
      <w:r>
        <w:t xml:space="preserve"> posée, sur le nom </w:t>
      </w:r>
      <w:r w:rsidR="008E2F7B">
        <w:t xml:space="preserve">qui vous désigne </w:t>
      </w:r>
      <w:r>
        <w:t xml:space="preserve">de </w:t>
      </w:r>
      <w:r w:rsidR="008E2F7B">
        <w:t>« </w:t>
      </w:r>
      <w:r>
        <w:t>rééducateur</w:t>
      </w:r>
      <w:r w:rsidR="008E2F7B">
        <w:t> »</w:t>
      </w:r>
      <w:r>
        <w:t xml:space="preserve"> et le fait d’en changer ou pas. Dans ce débat, je vous laisserai faire au mieux. C’est un problème politique avec ses luttes, ses rivalités avec d’autres métiers. A vous de voir quelle place vous pouvez prendre dans les mé</w:t>
      </w:r>
      <w:r w:rsidR="00196E23">
        <w:t>tiers qui tournent autour de l’</w:t>
      </w:r>
      <w:r>
        <w:t>éducation et de l’enseignement.</w:t>
      </w:r>
      <w:r w:rsidR="008E2F7B">
        <w:t xml:space="preserve"> Quell</w:t>
      </w:r>
      <w:r w:rsidR="00F34CEC">
        <w:t>e place on vous laisse prendre.</w:t>
      </w:r>
      <w:r w:rsidR="008E2F7B">
        <w:t xml:space="preserve"> Si cela change quelque chose à votre reconnaissance</w:t>
      </w:r>
      <w:r w:rsidR="00F34CEC">
        <w:t> ? P</w:t>
      </w:r>
      <w:r w:rsidR="008E2F7B">
        <w:t xml:space="preserve">eut-être. </w:t>
      </w:r>
    </w:p>
    <w:p w14:paraId="0E1639B5" w14:textId="77777777" w:rsidR="00E10022" w:rsidRDefault="00E10022" w:rsidP="004435B6">
      <w:pPr>
        <w:pStyle w:val="DT-paragraphe"/>
        <w:ind w:right="3047"/>
      </w:pPr>
    </w:p>
    <w:p w14:paraId="6E79956D" w14:textId="0557A309" w:rsidR="003F4468" w:rsidRPr="004435B6" w:rsidRDefault="00E10022" w:rsidP="004435B6">
      <w:pPr>
        <w:pStyle w:val="Paragraphedeliste"/>
        <w:tabs>
          <w:tab w:val="left" w:pos="15451"/>
          <w:tab w:val="left" w:pos="18286"/>
          <w:tab w:val="left" w:pos="18428"/>
        </w:tabs>
        <w:spacing w:line="360" w:lineRule="atLeast"/>
        <w:ind w:left="1134" w:right="3047" w:firstLine="0"/>
        <w:rPr>
          <w:b/>
          <w:sz w:val="32"/>
          <w:szCs w:val="32"/>
        </w:rPr>
      </w:pPr>
      <w:r w:rsidRPr="004435B6">
        <w:rPr>
          <w:b/>
          <w:sz w:val="32"/>
          <w:szCs w:val="32"/>
        </w:rPr>
        <w:t>Débat</w:t>
      </w:r>
    </w:p>
    <w:p w14:paraId="7BC83285" w14:textId="77777777" w:rsidR="00B03E75" w:rsidRPr="00F005FB" w:rsidRDefault="00B03E75" w:rsidP="004435B6">
      <w:pPr>
        <w:tabs>
          <w:tab w:val="left" w:pos="8647"/>
          <w:tab w:val="left" w:pos="10773"/>
          <w:tab w:val="left" w:pos="15451"/>
          <w:tab w:val="left" w:pos="18286"/>
          <w:tab w:val="left" w:pos="18428"/>
        </w:tabs>
        <w:spacing w:before="80" w:line="360" w:lineRule="atLeast"/>
        <w:ind w:left="1134" w:right="3047" w:firstLine="454"/>
        <w:rPr>
          <w:rFonts w:ascii="Times New Roman" w:hAnsi="Times New Roman"/>
          <w:i/>
          <w:szCs w:val="24"/>
        </w:rPr>
      </w:pPr>
      <w:r w:rsidRPr="00F005FB">
        <w:rPr>
          <w:rFonts w:ascii="Times New Roman" w:hAnsi="Times New Roman"/>
          <w:b/>
          <w:szCs w:val="24"/>
        </w:rPr>
        <w:t>Q</w:t>
      </w:r>
      <w:r w:rsidRPr="00F005FB">
        <w:rPr>
          <w:rFonts w:ascii="Times New Roman" w:hAnsi="Times New Roman"/>
          <w:szCs w:val="24"/>
        </w:rPr>
        <w:t> </w:t>
      </w:r>
      <w:r w:rsidRPr="00F005FB">
        <w:rPr>
          <w:rFonts w:ascii="Times New Roman" w:hAnsi="Times New Roman"/>
          <w:i/>
          <w:szCs w:val="24"/>
        </w:rPr>
        <w:t>: Merci mille fois Mireille Cifali. C’est avec un grand bonheur que vous nous avez accompagnés  depuis des années. En Savoie déjà vous nous aviez permis de nous interroger sur la capacité de nos collègues enseignants à pouvoir parler, et écrire autour des difficultés, mais la pression de l’institution fait qu’on leur demande d’écrire des demandes d’aide. Vous nous avez beaucoup éclairés en  disant : </w:t>
      </w:r>
      <w:r>
        <w:rPr>
          <w:rFonts w:ascii="Times New Roman" w:hAnsi="Times New Roman"/>
          <w:i/>
          <w:szCs w:val="24"/>
        </w:rPr>
        <w:t>« </w:t>
      </w:r>
      <w:r w:rsidRPr="00F005FB">
        <w:rPr>
          <w:rFonts w:ascii="Times New Roman" w:hAnsi="Times New Roman"/>
          <w:szCs w:val="24"/>
        </w:rPr>
        <w:t>Stop ! Écoutez-les, préservez un lien oral qui permet à chaque intériorité de se respecter</w:t>
      </w:r>
      <w:r>
        <w:rPr>
          <w:rFonts w:ascii="Times New Roman" w:hAnsi="Times New Roman"/>
          <w:szCs w:val="24"/>
        </w:rPr>
        <w:t> »</w:t>
      </w:r>
      <w:r w:rsidRPr="00F005FB">
        <w:rPr>
          <w:rFonts w:ascii="Times New Roman" w:hAnsi="Times New Roman"/>
          <w:szCs w:val="24"/>
        </w:rPr>
        <w:t>. </w:t>
      </w:r>
      <w:r w:rsidRPr="00F005FB">
        <w:rPr>
          <w:rFonts w:ascii="Times New Roman" w:hAnsi="Times New Roman"/>
          <w:i/>
          <w:szCs w:val="24"/>
        </w:rPr>
        <w:t>Merci aussi pour tout ce que vous avez pu</w:t>
      </w:r>
      <w:r>
        <w:rPr>
          <w:rFonts w:ascii="Times New Roman" w:hAnsi="Times New Roman"/>
          <w:i/>
          <w:szCs w:val="24"/>
        </w:rPr>
        <w:t xml:space="preserve"> dire autour de la psychanalyse.</w:t>
      </w:r>
      <w:r w:rsidRPr="00F005FB">
        <w:rPr>
          <w:rFonts w:ascii="Times New Roman" w:hAnsi="Times New Roman"/>
          <w:i/>
          <w:szCs w:val="24"/>
        </w:rPr>
        <w:t xml:space="preserve"> Il faut qu’on</w:t>
      </w:r>
      <w:r>
        <w:rPr>
          <w:rFonts w:ascii="Times New Roman" w:hAnsi="Times New Roman"/>
          <w:i/>
          <w:szCs w:val="24"/>
        </w:rPr>
        <w:t xml:space="preserve"> continue à préserver ces liens. </w:t>
      </w:r>
      <w:r w:rsidRPr="00F005FB">
        <w:rPr>
          <w:rFonts w:ascii="Times New Roman" w:hAnsi="Times New Roman"/>
          <w:i/>
          <w:szCs w:val="24"/>
        </w:rPr>
        <w:t>Peut-être en effet devons-nous rester à la marge… ou changer de nom ? Dans un beau livre d’Henr</w:t>
      </w:r>
      <w:r>
        <w:rPr>
          <w:rFonts w:ascii="Times New Roman" w:hAnsi="Times New Roman"/>
          <w:i/>
          <w:szCs w:val="24"/>
        </w:rPr>
        <w:t>i</w:t>
      </w:r>
      <w:r w:rsidRPr="00F005FB">
        <w:rPr>
          <w:rFonts w:ascii="Times New Roman" w:hAnsi="Times New Roman"/>
          <w:i/>
          <w:szCs w:val="24"/>
        </w:rPr>
        <w:t xml:space="preserve"> Bauchau, </w:t>
      </w:r>
      <w:r w:rsidRPr="000676BE">
        <w:rPr>
          <w:rFonts w:ascii="Times New Roman" w:hAnsi="Times New Roman"/>
          <w:szCs w:val="24"/>
        </w:rPr>
        <w:t>L’Enfant Bleu</w:t>
      </w:r>
      <w:r>
        <w:rPr>
          <w:rFonts w:ascii="Times New Roman" w:hAnsi="Times New Roman"/>
          <w:szCs w:val="24"/>
        </w:rPr>
        <w:t xml:space="preserve">, </w:t>
      </w:r>
      <w:r>
        <w:rPr>
          <w:rFonts w:ascii="Times New Roman" w:hAnsi="Times New Roman"/>
          <w:i/>
          <w:szCs w:val="24"/>
        </w:rPr>
        <w:t>Orion</w:t>
      </w:r>
      <w:r w:rsidRPr="00F005FB">
        <w:rPr>
          <w:rFonts w:ascii="Times New Roman" w:hAnsi="Times New Roman"/>
          <w:i/>
          <w:szCs w:val="24"/>
        </w:rPr>
        <w:t xml:space="preserve"> appelle sa psychothérapeute sa </w:t>
      </w:r>
      <w:r>
        <w:rPr>
          <w:rFonts w:ascii="Times New Roman" w:hAnsi="Times New Roman"/>
          <w:i/>
          <w:szCs w:val="24"/>
        </w:rPr>
        <w:t>« </w:t>
      </w:r>
      <w:r w:rsidRPr="00F005FB">
        <w:rPr>
          <w:rFonts w:ascii="Times New Roman" w:hAnsi="Times New Roman"/>
          <w:szCs w:val="24"/>
        </w:rPr>
        <w:t>psychothéraprof</w:t>
      </w:r>
      <w:r>
        <w:rPr>
          <w:rFonts w:ascii="Times New Roman" w:hAnsi="Times New Roman"/>
          <w:szCs w:val="24"/>
        </w:rPr>
        <w:t> ».</w:t>
      </w:r>
      <w:r w:rsidRPr="00F005FB">
        <w:rPr>
          <w:rFonts w:ascii="Times New Roman" w:hAnsi="Times New Roman"/>
          <w:szCs w:val="24"/>
        </w:rPr>
        <w:t xml:space="preserve"> </w:t>
      </w:r>
      <w:r w:rsidRPr="00F005FB">
        <w:rPr>
          <w:rFonts w:ascii="Times New Roman" w:hAnsi="Times New Roman"/>
          <w:i/>
          <w:szCs w:val="24"/>
        </w:rPr>
        <w:t>Je ne sais pas si c’est ce qu’il faut proposer, mais c’é</w:t>
      </w:r>
      <w:r>
        <w:rPr>
          <w:rFonts w:ascii="Times New Roman" w:hAnsi="Times New Roman"/>
          <w:i/>
          <w:szCs w:val="24"/>
        </w:rPr>
        <w:t>tait  juste un petit clin d’œil.</w:t>
      </w:r>
    </w:p>
    <w:p w14:paraId="4A470051" w14:textId="77777777" w:rsidR="00B03E75" w:rsidRDefault="00B03E75" w:rsidP="004435B6">
      <w:pPr>
        <w:tabs>
          <w:tab w:val="left" w:pos="8647"/>
          <w:tab w:val="left" w:pos="10773"/>
          <w:tab w:val="left" w:pos="15451"/>
          <w:tab w:val="left" w:pos="18286"/>
          <w:tab w:val="left" w:pos="18428"/>
        </w:tabs>
        <w:spacing w:before="80" w:line="360" w:lineRule="atLeast"/>
        <w:ind w:left="1134" w:right="3047" w:firstLine="454"/>
        <w:rPr>
          <w:rFonts w:ascii="Times New Roman" w:hAnsi="Times New Roman"/>
          <w:szCs w:val="24"/>
        </w:rPr>
      </w:pPr>
      <w:r w:rsidRPr="00F005FB">
        <w:rPr>
          <w:rFonts w:ascii="Times New Roman" w:hAnsi="Times New Roman"/>
          <w:b/>
          <w:szCs w:val="24"/>
        </w:rPr>
        <w:t>MC :</w:t>
      </w:r>
      <w:r>
        <w:rPr>
          <w:rFonts w:ascii="Times New Roman" w:hAnsi="Times New Roman"/>
          <w:szCs w:val="24"/>
        </w:rPr>
        <w:t xml:space="preserve"> Oui, merci à mon tour. Dans</w:t>
      </w:r>
      <w:r w:rsidRPr="00F005FB">
        <w:rPr>
          <w:rFonts w:ascii="Times New Roman" w:hAnsi="Times New Roman"/>
          <w:szCs w:val="24"/>
        </w:rPr>
        <w:t xml:space="preserve"> mes trois premiers livres, j’ai travaillé le rapport </w:t>
      </w:r>
      <w:r>
        <w:rPr>
          <w:rFonts w:ascii="Times New Roman" w:hAnsi="Times New Roman"/>
          <w:szCs w:val="24"/>
        </w:rPr>
        <w:t xml:space="preserve">des enseignants </w:t>
      </w:r>
      <w:r w:rsidRPr="00F005FB">
        <w:rPr>
          <w:rFonts w:ascii="Times New Roman" w:hAnsi="Times New Roman"/>
          <w:szCs w:val="24"/>
        </w:rPr>
        <w:t>à la difficulté</w:t>
      </w:r>
      <w:r>
        <w:rPr>
          <w:rFonts w:ascii="Times New Roman" w:hAnsi="Times New Roman"/>
          <w:szCs w:val="24"/>
        </w:rPr>
        <w:t xml:space="preserve"> d’un élève. </w:t>
      </w:r>
      <w:r w:rsidRPr="00F005FB">
        <w:rPr>
          <w:rFonts w:ascii="Times New Roman" w:hAnsi="Times New Roman"/>
          <w:szCs w:val="24"/>
        </w:rPr>
        <w:t xml:space="preserve">Il y a quelque chose d’hallucinant de faire dépendre la qualité d’un enseignant à  la réussite de ses élèves ! La difficulté d’un élève </w:t>
      </w:r>
      <w:r>
        <w:rPr>
          <w:rFonts w:ascii="Times New Roman" w:hAnsi="Times New Roman"/>
          <w:szCs w:val="24"/>
        </w:rPr>
        <w:t>peut alors être</w:t>
      </w:r>
      <w:r w:rsidRPr="00F005FB">
        <w:rPr>
          <w:rFonts w:ascii="Times New Roman" w:hAnsi="Times New Roman"/>
          <w:szCs w:val="24"/>
        </w:rPr>
        <w:t xml:space="preserve"> prise </w:t>
      </w:r>
      <w:r>
        <w:rPr>
          <w:rFonts w:ascii="Times New Roman" w:hAnsi="Times New Roman"/>
          <w:szCs w:val="24"/>
        </w:rPr>
        <w:t>comme une contre-performance d’un enseignant</w:t>
      </w:r>
      <w:r w:rsidRPr="00F005FB">
        <w:rPr>
          <w:rFonts w:ascii="Times New Roman" w:hAnsi="Times New Roman"/>
          <w:szCs w:val="24"/>
        </w:rPr>
        <w:t xml:space="preserve">, elle </w:t>
      </w:r>
      <w:r>
        <w:rPr>
          <w:rFonts w:ascii="Times New Roman" w:hAnsi="Times New Roman"/>
          <w:szCs w:val="24"/>
        </w:rPr>
        <w:t xml:space="preserve">peut </w:t>
      </w:r>
      <w:r w:rsidRPr="00F005FB">
        <w:rPr>
          <w:rFonts w:ascii="Times New Roman" w:hAnsi="Times New Roman"/>
          <w:szCs w:val="24"/>
        </w:rPr>
        <w:t>blesse</w:t>
      </w:r>
      <w:r>
        <w:rPr>
          <w:rFonts w:ascii="Times New Roman" w:hAnsi="Times New Roman"/>
          <w:szCs w:val="24"/>
        </w:rPr>
        <w:t>r sa compétence quand il</w:t>
      </w:r>
      <w:r w:rsidRPr="00F005FB">
        <w:rPr>
          <w:rFonts w:ascii="Times New Roman" w:hAnsi="Times New Roman"/>
          <w:szCs w:val="24"/>
        </w:rPr>
        <w:t xml:space="preserve"> n’arrive pas à </w:t>
      </w:r>
      <w:r>
        <w:rPr>
          <w:rFonts w:ascii="Times New Roman" w:hAnsi="Times New Roman"/>
          <w:szCs w:val="24"/>
        </w:rPr>
        <w:t>« réduire »</w:t>
      </w:r>
      <w:r w:rsidRPr="00F005FB">
        <w:rPr>
          <w:rFonts w:ascii="Times New Roman" w:hAnsi="Times New Roman"/>
          <w:szCs w:val="24"/>
        </w:rPr>
        <w:t xml:space="preserve"> cet</w:t>
      </w:r>
      <w:r>
        <w:rPr>
          <w:rFonts w:ascii="Times New Roman" w:hAnsi="Times New Roman"/>
          <w:szCs w:val="24"/>
        </w:rPr>
        <w:t xml:space="preserve">te difficulté. Vous </w:t>
      </w:r>
      <w:r w:rsidRPr="00F005FB">
        <w:rPr>
          <w:rFonts w:ascii="Times New Roman" w:hAnsi="Times New Roman"/>
          <w:szCs w:val="24"/>
        </w:rPr>
        <w:t xml:space="preserve">êtes là pour </w:t>
      </w:r>
      <w:r>
        <w:rPr>
          <w:rFonts w:ascii="Times New Roman" w:hAnsi="Times New Roman"/>
          <w:szCs w:val="24"/>
        </w:rPr>
        <w:t>répéter que la difficulté est normale</w:t>
      </w:r>
      <w:r w:rsidRPr="00F005FB">
        <w:rPr>
          <w:rFonts w:ascii="Times New Roman" w:hAnsi="Times New Roman"/>
          <w:szCs w:val="24"/>
        </w:rPr>
        <w:t xml:space="preserve"> et nécessaire à </w:t>
      </w:r>
      <w:r>
        <w:rPr>
          <w:rFonts w:ascii="Times New Roman" w:hAnsi="Times New Roman"/>
          <w:szCs w:val="24"/>
        </w:rPr>
        <w:t>l’</w:t>
      </w:r>
      <w:r w:rsidRPr="00F005FB">
        <w:rPr>
          <w:rFonts w:ascii="Times New Roman" w:hAnsi="Times New Roman"/>
          <w:szCs w:val="24"/>
        </w:rPr>
        <w:t>appren</w:t>
      </w:r>
      <w:r>
        <w:rPr>
          <w:rFonts w:ascii="Times New Roman" w:hAnsi="Times New Roman"/>
          <w:szCs w:val="24"/>
        </w:rPr>
        <w:t>tissage</w:t>
      </w:r>
      <w:r w:rsidRPr="00F005FB">
        <w:rPr>
          <w:rFonts w:ascii="Times New Roman" w:hAnsi="Times New Roman"/>
          <w:szCs w:val="24"/>
        </w:rPr>
        <w:t xml:space="preserve">, à la vie, à l’expérience. </w:t>
      </w:r>
    </w:p>
    <w:p w14:paraId="20E401C3" w14:textId="77777777" w:rsidR="00B03E75" w:rsidRDefault="00B03E75" w:rsidP="004435B6">
      <w:pPr>
        <w:tabs>
          <w:tab w:val="left" w:pos="8647"/>
          <w:tab w:val="left" w:pos="10773"/>
          <w:tab w:val="left" w:pos="15451"/>
          <w:tab w:val="left" w:pos="18286"/>
          <w:tab w:val="left" w:pos="18428"/>
        </w:tabs>
        <w:spacing w:before="80" w:line="360" w:lineRule="atLeast"/>
        <w:ind w:left="1134" w:right="3047" w:firstLine="454"/>
        <w:rPr>
          <w:rFonts w:ascii="Times New Roman" w:hAnsi="Times New Roman"/>
          <w:szCs w:val="24"/>
        </w:rPr>
      </w:pPr>
      <w:r>
        <w:rPr>
          <w:rFonts w:ascii="Times New Roman" w:hAnsi="Times New Roman"/>
          <w:szCs w:val="24"/>
        </w:rPr>
        <w:t>Il s’agit d’une</w:t>
      </w:r>
      <w:r w:rsidRPr="00F005FB">
        <w:rPr>
          <w:rFonts w:ascii="Times New Roman" w:hAnsi="Times New Roman"/>
          <w:szCs w:val="24"/>
        </w:rPr>
        <w:t xml:space="preserve"> </w:t>
      </w:r>
      <w:r>
        <w:rPr>
          <w:rFonts w:ascii="Times New Roman" w:hAnsi="Times New Roman"/>
          <w:szCs w:val="24"/>
        </w:rPr>
        <w:t>cécité de supposer</w:t>
      </w:r>
      <w:r w:rsidRPr="00F005FB">
        <w:rPr>
          <w:rFonts w:ascii="Times New Roman" w:hAnsi="Times New Roman"/>
          <w:szCs w:val="24"/>
        </w:rPr>
        <w:t xml:space="preserve"> qu’il suffit </w:t>
      </w:r>
      <w:r>
        <w:rPr>
          <w:rFonts w:ascii="Times New Roman" w:hAnsi="Times New Roman"/>
          <w:szCs w:val="24"/>
        </w:rPr>
        <w:t>de recourir à des exercices pour venir à bout de la difficulté.</w:t>
      </w:r>
      <w:r w:rsidRPr="00F005FB">
        <w:rPr>
          <w:rFonts w:ascii="Times New Roman" w:hAnsi="Times New Roman"/>
          <w:szCs w:val="24"/>
        </w:rPr>
        <w:t xml:space="preserve"> </w:t>
      </w:r>
      <w:r>
        <w:rPr>
          <w:rFonts w:ascii="Times New Roman" w:hAnsi="Times New Roman"/>
          <w:szCs w:val="24"/>
        </w:rPr>
        <w:t>M</w:t>
      </w:r>
      <w:r w:rsidRPr="00F005FB">
        <w:rPr>
          <w:rFonts w:ascii="Times New Roman" w:hAnsi="Times New Roman"/>
          <w:szCs w:val="24"/>
        </w:rPr>
        <w:t xml:space="preserve">ême si </w:t>
      </w:r>
      <w:r>
        <w:rPr>
          <w:rFonts w:ascii="Times New Roman" w:hAnsi="Times New Roman"/>
          <w:szCs w:val="24"/>
        </w:rPr>
        <w:t>les connaissances actuelles du fonctionnement</w:t>
      </w:r>
      <w:r w:rsidRPr="00F005FB">
        <w:rPr>
          <w:rFonts w:ascii="Times New Roman" w:hAnsi="Times New Roman"/>
          <w:szCs w:val="24"/>
        </w:rPr>
        <w:t xml:space="preserve"> du cerveau </w:t>
      </w:r>
      <w:r>
        <w:rPr>
          <w:rFonts w:ascii="Times New Roman" w:hAnsi="Times New Roman"/>
          <w:szCs w:val="24"/>
        </w:rPr>
        <w:t>apportent des éléments très intéressants</w:t>
      </w:r>
      <w:r w:rsidRPr="00F005FB">
        <w:rPr>
          <w:rFonts w:ascii="Times New Roman" w:hAnsi="Times New Roman"/>
          <w:szCs w:val="24"/>
        </w:rPr>
        <w:t xml:space="preserve">, la difficulté </w:t>
      </w:r>
      <w:r>
        <w:rPr>
          <w:rFonts w:ascii="Times New Roman" w:hAnsi="Times New Roman"/>
          <w:szCs w:val="24"/>
        </w:rPr>
        <w:t>est, a été et sera,</w:t>
      </w:r>
      <w:r w:rsidRPr="00F005FB">
        <w:rPr>
          <w:rFonts w:ascii="Times New Roman" w:hAnsi="Times New Roman"/>
          <w:szCs w:val="24"/>
        </w:rPr>
        <w:t xml:space="preserve"> </w:t>
      </w:r>
      <w:r>
        <w:rPr>
          <w:rFonts w:ascii="Times New Roman" w:hAnsi="Times New Roman"/>
          <w:szCs w:val="24"/>
        </w:rPr>
        <w:t xml:space="preserve">aussi le lieu de la « parole cachée » d’un </w:t>
      </w:r>
      <w:r w:rsidRPr="00F005FB">
        <w:rPr>
          <w:rFonts w:ascii="Times New Roman" w:hAnsi="Times New Roman"/>
          <w:szCs w:val="24"/>
        </w:rPr>
        <w:t>enfant</w:t>
      </w:r>
      <w:r>
        <w:rPr>
          <w:rFonts w:ascii="Times New Roman" w:hAnsi="Times New Roman"/>
          <w:szCs w:val="24"/>
        </w:rPr>
        <w:t xml:space="preserve">. </w:t>
      </w:r>
      <w:r w:rsidRPr="00F005FB">
        <w:rPr>
          <w:rFonts w:ascii="Times New Roman" w:hAnsi="Times New Roman"/>
          <w:szCs w:val="24"/>
        </w:rPr>
        <w:t xml:space="preserve">Même quand les neurologues auront trouvé </w:t>
      </w:r>
      <w:r>
        <w:rPr>
          <w:rFonts w:ascii="Times New Roman" w:hAnsi="Times New Roman"/>
          <w:szCs w:val="24"/>
        </w:rPr>
        <w:t>les synergies chimiques qui sont mobilisées dans un processus d’</w:t>
      </w:r>
      <w:r w:rsidRPr="00F005FB">
        <w:rPr>
          <w:rFonts w:ascii="Times New Roman" w:hAnsi="Times New Roman"/>
          <w:szCs w:val="24"/>
        </w:rPr>
        <w:t>apprentissage, il y</w:t>
      </w:r>
      <w:r>
        <w:rPr>
          <w:rFonts w:ascii="Times New Roman" w:hAnsi="Times New Roman"/>
          <w:szCs w:val="24"/>
        </w:rPr>
        <w:t xml:space="preserve"> a tout lieu</w:t>
      </w:r>
      <w:r w:rsidRPr="00F005FB">
        <w:rPr>
          <w:rFonts w:ascii="Times New Roman" w:hAnsi="Times New Roman"/>
          <w:szCs w:val="24"/>
        </w:rPr>
        <w:t xml:space="preserve"> </w:t>
      </w:r>
      <w:r>
        <w:rPr>
          <w:rFonts w:ascii="Times New Roman" w:hAnsi="Times New Roman"/>
          <w:szCs w:val="24"/>
        </w:rPr>
        <w:t xml:space="preserve">d’espérer que </w:t>
      </w:r>
      <w:r w:rsidRPr="00F005FB">
        <w:rPr>
          <w:rFonts w:ascii="Times New Roman" w:hAnsi="Times New Roman"/>
          <w:szCs w:val="24"/>
        </w:rPr>
        <w:t xml:space="preserve">des enfants prendront </w:t>
      </w:r>
      <w:r>
        <w:rPr>
          <w:rFonts w:ascii="Times New Roman" w:hAnsi="Times New Roman"/>
          <w:szCs w:val="24"/>
        </w:rPr>
        <w:t xml:space="preserve">tout de même </w:t>
      </w:r>
      <w:r w:rsidRPr="00F005FB">
        <w:rPr>
          <w:rFonts w:ascii="Times New Roman" w:hAnsi="Times New Roman"/>
          <w:szCs w:val="24"/>
        </w:rPr>
        <w:t>la tangente</w:t>
      </w:r>
      <w:r>
        <w:rPr>
          <w:rFonts w:ascii="Times New Roman" w:hAnsi="Times New Roman"/>
          <w:szCs w:val="24"/>
        </w:rPr>
        <w:t>. Question de l’irréductibilité d’un sujet. Peut-être est-ce que je me trompe, dans cet espoir, d’une irréductibilité du sujet à son fonctionnement cérébral. Il y a une marge dans la détermination physiologique, même si celle-ci impose parfois des conduites qui échappent à notre influence consciente. Il est donc</w:t>
      </w:r>
      <w:r w:rsidRPr="00F005FB">
        <w:rPr>
          <w:rFonts w:ascii="Times New Roman" w:hAnsi="Times New Roman"/>
          <w:szCs w:val="24"/>
        </w:rPr>
        <w:t xml:space="preserve"> important d’accompagner </w:t>
      </w:r>
      <w:r>
        <w:rPr>
          <w:rFonts w:ascii="Times New Roman" w:hAnsi="Times New Roman"/>
          <w:szCs w:val="24"/>
        </w:rPr>
        <w:t>un enseignant</w:t>
      </w:r>
      <w:r w:rsidRPr="00F005FB">
        <w:rPr>
          <w:rFonts w:ascii="Times New Roman" w:hAnsi="Times New Roman"/>
          <w:szCs w:val="24"/>
        </w:rPr>
        <w:t xml:space="preserve"> à accueillir la difficulté sans </w:t>
      </w:r>
      <w:r>
        <w:rPr>
          <w:rFonts w:ascii="Times New Roman" w:hAnsi="Times New Roman"/>
          <w:szCs w:val="24"/>
        </w:rPr>
        <w:t>en être blessé</w:t>
      </w:r>
      <w:r w:rsidRPr="00F005FB">
        <w:rPr>
          <w:rFonts w:ascii="Times New Roman" w:hAnsi="Times New Roman"/>
          <w:szCs w:val="24"/>
        </w:rPr>
        <w:t xml:space="preserve">. Ces difficultés, il </w:t>
      </w:r>
      <w:r>
        <w:rPr>
          <w:rFonts w:ascii="Times New Roman" w:hAnsi="Times New Roman"/>
          <w:szCs w:val="24"/>
        </w:rPr>
        <w:t>s’agit qu’il puisse les comprendre et qu’il soit généreux.</w:t>
      </w:r>
      <w:r w:rsidRPr="00F005FB">
        <w:rPr>
          <w:rFonts w:ascii="Times New Roman" w:hAnsi="Times New Roman"/>
          <w:szCs w:val="24"/>
        </w:rPr>
        <w:t xml:space="preserve"> </w:t>
      </w:r>
      <w:r>
        <w:rPr>
          <w:rFonts w:ascii="Times New Roman" w:hAnsi="Times New Roman"/>
          <w:szCs w:val="24"/>
        </w:rPr>
        <w:t>L’</w:t>
      </w:r>
      <w:r w:rsidRPr="00F005FB">
        <w:rPr>
          <w:rFonts w:ascii="Times New Roman" w:hAnsi="Times New Roman"/>
          <w:szCs w:val="24"/>
        </w:rPr>
        <w:t>autre</w:t>
      </w:r>
      <w:r>
        <w:rPr>
          <w:rFonts w:ascii="Times New Roman" w:hAnsi="Times New Roman"/>
          <w:szCs w:val="24"/>
        </w:rPr>
        <w:t>,</w:t>
      </w:r>
      <w:r w:rsidRPr="00F005FB">
        <w:rPr>
          <w:rFonts w:ascii="Times New Roman" w:hAnsi="Times New Roman"/>
          <w:szCs w:val="24"/>
        </w:rPr>
        <w:t xml:space="preserve"> </w:t>
      </w:r>
      <w:r>
        <w:rPr>
          <w:rFonts w:ascii="Times New Roman" w:hAnsi="Times New Roman"/>
          <w:szCs w:val="24"/>
        </w:rPr>
        <w:t>qui apprend, a sa part</w:t>
      </w:r>
      <w:r w:rsidRPr="00F005FB">
        <w:rPr>
          <w:rFonts w:ascii="Times New Roman" w:hAnsi="Times New Roman"/>
          <w:szCs w:val="24"/>
        </w:rPr>
        <w:t xml:space="preserve"> </w:t>
      </w:r>
      <w:r>
        <w:rPr>
          <w:rFonts w:ascii="Times New Roman" w:hAnsi="Times New Roman"/>
          <w:szCs w:val="24"/>
        </w:rPr>
        <w:t>mais</w:t>
      </w:r>
      <w:r w:rsidRPr="00F005FB">
        <w:rPr>
          <w:rFonts w:ascii="Times New Roman" w:hAnsi="Times New Roman"/>
          <w:szCs w:val="24"/>
        </w:rPr>
        <w:t xml:space="preserve"> il </w:t>
      </w:r>
      <w:r>
        <w:rPr>
          <w:rFonts w:ascii="Times New Roman" w:hAnsi="Times New Roman"/>
          <w:szCs w:val="24"/>
        </w:rPr>
        <w:t xml:space="preserve">est </w:t>
      </w:r>
      <w:r w:rsidRPr="00F005FB">
        <w:rPr>
          <w:rFonts w:ascii="Times New Roman" w:hAnsi="Times New Roman"/>
          <w:szCs w:val="24"/>
        </w:rPr>
        <w:t xml:space="preserve">des moments où </w:t>
      </w:r>
      <w:r>
        <w:rPr>
          <w:rFonts w:ascii="Times New Roman" w:hAnsi="Times New Roman"/>
          <w:szCs w:val="24"/>
        </w:rPr>
        <w:t>il</w:t>
      </w:r>
      <w:r w:rsidRPr="00F005FB">
        <w:rPr>
          <w:rFonts w:ascii="Times New Roman" w:hAnsi="Times New Roman"/>
          <w:szCs w:val="24"/>
        </w:rPr>
        <w:t xml:space="preserve"> ne peut pas changer. </w:t>
      </w:r>
    </w:p>
    <w:p w14:paraId="6624639D" w14:textId="77777777" w:rsidR="00B03E75" w:rsidRPr="00F005FB" w:rsidRDefault="00B03E75" w:rsidP="004435B6">
      <w:pPr>
        <w:tabs>
          <w:tab w:val="left" w:pos="8647"/>
          <w:tab w:val="left" w:pos="10773"/>
          <w:tab w:val="left" w:pos="15451"/>
          <w:tab w:val="left" w:pos="18286"/>
          <w:tab w:val="left" w:pos="18428"/>
        </w:tabs>
        <w:spacing w:before="80" w:line="360" w:lineRule="atLeast"/>
        <w:ind w:left="1134" w:right="3047" w:firstLine="454"/>
        <w:rPr>
          <w:rFonts w:ascii="Times New Roman" w:hAnsi="Times New Roman"/>
          <w:szCs w:val="24"/>
        </w:rPr>
      </w:pPr>
      <w:r w:rsidRPr="00F005FB">
        <w:rPr>
          <w:rFonts w:ascii="Times New Roman" w:hAnsi="Times New Roman"/>
          <w:szCs w:val="24"/>
        </w:rPr>
        <w:t xml:space="preserve">Je ne sais pas comment on discute dans les arcanes politiques, mais pour que vous soyez écoutés, il </w:t>
      </w:r>
      <w:r>
        <w:rPr>
          <w:rFonts w:ascii="Times New Roman" w:hAnsi="Times New Roman"/>
          <w:szCs w:val="24"/>
        </w:rPr>
        <w:t>importe</w:t>
      </w:r>
      <w:r w:rsidRPr="00F005FB">
        <w:rPr>
          <w:rFonts w:ascii="Times New Roman" w:hAnsi="Times New Roman"/>
          <w:szCs w:val="24"/>
        </w:rPr>
        <w:t xml:space="preserve"> aussi </w:t>
      </w:r>
      <w:r>
        <w:rPr>
          <w:rFonts w:ascii="Times New Roman" w:hAnsi="Times New Roman"/>
          <w:szCs w:val="24"/>
        </w:rPr>
        <w:t>d’</w:t>
      </w:r>
      <w:r w:rsidRPr="00F005FB">
        <w:rPr>
          <w:rFonts w:ascii="Times New Roman" w:hAnsi="Times New Roman"/>
          <w:szCs w:val="24"/>
        </w:rPr>
        <w:t>écouter votre propre discours, et ne pas être dans une réactivité mais dans une complémentarité</w:t>
      </w:r>
      <w:r>
        <w:rPr>
          <w:rFonts w:ascii="Times New Roman" w:hAnsi="Times New Roman"/>
          <w:szCs w:val="24"/>
        </w:rPr>
        <w:t xml:space="preserve">. Par exemple dans ce que proposent des neuropsychologues pour l’enseignement. </w:t>
      </w:r>
      <w:r w:rsidRPr="00F005FB">
        <w:rPr>
          <w:rFonts w:ascii="Times New Roman" w:hAnsi="Times New Roman"/>
          <w:szCs w:val="24"/>
        </w:rPr>
        <w:t xml:space="preserve">Partons de leur programme, voyons ce que </w:t>
      </w:r>
      <w:r>
        <w:rPr>
          <w:rFonts w:ascii="Times New Roman" w:hAnsi="Times New Roman"/>
          <w:szCs w:val="24"/>
        </w:rPr>
        <w:t>cela</w:t>
      </w:r>
      <w:r w:rsidRPr="00F005FB">
        <w:rPr>
          <w:rFonts w:ascii="Times New Roman" w:hAnsi="Times New Roman"/>
          <w:szCs w:val="24"/>
        </w:rPr>
        <w:t xml:space="preserve"> fait, et peut-être que pour certains enfants, </w:t>
      </w:r>
      <w:r>
        <w:rPr>
          <w:rFonts w:ascii="Times New Roman" w:hAnsi="Times New Roman"/>
          <w:szCs w:val="24"/>
        </w:rPr>
        <w:t>cela</w:t>
      </w:r>
      <w:r w:rsidRPr="00F005FB">
        <w:rPr>
          <w:rFonts w:ascii="Times New Roman" w:hAnsi="Times New Roman"/>
          <w:szCs w:val="24"/>
        </w:rPr>
        <w:t xml:space="preserve"> va être miraculeux, mais pour d’autres non.  Soyez légitimes ! Tout à fait légitimes, et tranquilles ! En disant : « Tiens c’est intéressant, tiens ces logiciels peut-être »… Allons-y ! Voyons  les effets du logiciel</w:t>
      </w:r>
      <w:r>
        <w:rPr>
          <w:rFonts w:ascii="Times New Roman" w:hAnsi="Times New Roman"/>
          <w:szCs w:val="24"/>
        </w:rPr>
        <w:t xml:space="preserve">. </w:t>
      </w:r>
      <w:r w:rsidRPr="00F005FB">
        <w:rPr>
          <w:rFonts w:ascii="Times New Roman" w:hAnsi="Times New Roman"/>
          <w:szCs w:val="24"/>
        </w:rPr>
        <w:t>Sur tel enfant ça marche. Sur tel autre ça ne marche pas</w:t>
      </w:r>
      <w:r>
        <w:rPr>
          <w:rFonts w:ascii="Times New Roman" w:hAnsi="Times New Roman"/>
          <w:szCs w:val="24"/>
        </w:rPr>
        <w:t>. Vous</w:t>
      </w:r>
      <w:r w:rsidRPr="00F005FB">
        <w:rPr>
          <w:rFonts w:ascii="Times New Roman" w:hAnsi="Times New Roman"/>
          <w:szCs w:val="24"/>
        </w:rPr>
        <w:t xml:space="preserve"> pouvez peut-être </w:t>
      </w:r>
      <w:r>
        <w:rPr>
          <w:rFonts w:ascii="Times New Roman" w:hAnsi="Times New Roman"/>
          <w:szCs w:val="24"/>
        </w:rPr>
        <w:t>offrir</w:t>
      </w:r>
      <w:r w:rsidRPr="00F005FB">
        <w:rPr>
          <w:rFonts w:ascii="Times New Roman" w:hAnsi="Times New Roman"/>
          <w:szCs w:val="24"/>
        </w:rPr>
        <w:t xml:space="preserve"> une compréhension de pourquo</w:t>
      </w:r>
      <w:r>
        <w:rPr>
          <w:rFonts w:ascii="Times New Roman" w:hAnsi="Times New Roman"/>
          <w:szCs w:val="24"/>
        </w:rPr>
        <w:t xml:space="preserve">i ça ne marche pas, et comment pouvoir </w:t>
      </w:r>
      <w:r w:rsidRPr="00F005FB">
        <w:rPr>
          <w:rFonts w:ascii="Times New Roman" w:hAnsi="Times New Roman"/>
          <w:szCs w:val="24"/>
        </w:rPr>
        <w:t>ruser avec cet enfant-là,</w:t>
      </w:r>
      <w:r>
        <w:rPr>
          <w:rFonts w:ascii="Times New Roman" w:hAnsi="Times New Roman"/>
          <w:szCs w:val="24"/>
        </w:rPr>
        <w:t xml:space="preserve"> pour qu’il y arrive quand même. Proférer</w:t>
      </w:r>
      <w:r w:rsidRPr="00F005FB">
        <w:rPr>
          <w:rFonts w:ascii="Times New Roman" w:hAnsi="Times New Roman"/>
          <w:szCs w:val="24"/>
        </w:rPr>
        <w:t xml:space="preserve"> une parole</w:t>
      </w:r>
      <w:r>
        <w:rPr>
          <w:rFonts w:ascii="Times New Roman" w:hAnsi="Times New Roman"/>
          <w:szCs w:val="24"/>
        </w:rPr>
        <w:t xml:space="preserve"> susceptible de bouleverser un </w:t>
      </w:r>
      <w:r w:rsidRPr="00F005FB">
        <w:rPr>
          <w:rFonts w:ascii="Times New Roman" w:hAnsi="Times New Roman"/>
          <w:szCs w:val="24"/>
        </w:rPr>
        <w:t xml:space="preserve">autre </w:t>
      </w:r>
      <w:r>
        <w:rPr>
          <w:rFonts w:ascii="Times New Roman" w:hAnsi="Times New Roman"/>
          <w:szCs w:val="24"/>
        </w:rPr>
        <w:t>professionnel</w:t>
      </w:r>
      <w:r w:rsidRPr="00F005FB">
        <w:rPr>
          <w:rFonts w:ascii="Times New Roman" w:hAnsi="Times New Roman"/>
          <w:szCs w:val="24"/>
        </w:rPr>
        <w:t xml:space="preserve">, s’il </w:t>
      </w:r>
      <w:r>
        <w:rPr>
          <w:rFonts w:ascii="Times New Roman" w:hAnsi="Times New Roman"/>
          <w:szCs w:val="24"/>
        </w:rPr>
        <w:t>peut</w:t>
      </w:r>
      <w:r w:rsidRPr="00F005FB">
        <w:rPr>
          <w:rFonts w:ascii="Times New Roman" w:hAnsi="Times New Roman"/>
          <w:szCs w:val="24"/>
        </w:rPr>
        <w:t xml:space="preserve"> </w:t>
      </w:r>
      <w:r>
        <w:rPr>
          <w:rFonts w:ascii="Times New Roman" w:hAnsi="Times New Roman"/>
          <w:szCs w:val="24"/>
        </w:rPr>
        <w:t>vous écouter. P</w:t>
      </w:r>
      <w:r w:rsidRPr="00F005FB">
        <w:rPr>
          <w:rFonts w:ascii="Times New Roman" w:hAnsi="Times New Roman"/>
          <w:szCs w:val="24"/>
        </w:rPr>
        <w:t>arf</w:t>
      </w:r>
      <w:r>
        <w:rPr>
          <w:rFonts w:ascii="Times New Roman" w:hAnsi="Times New Roman"/>
          <w:szCs w:val="24"/>
        </w:rPr>
        <w:t xml:space="preserve">ois ce n’est juste pas possible. </w:t>
      </w:r>
      <w:r w:rsidRPr="00F005FB">
        <w:rPr>
          <w:rFonts w:ascii="Times New Roman" w:hAnsi="Times New Roman"/>
          <w:szCs w:val="24"/>
        </w:rPr>
        <w:t xml:space="preserve">Il faudra </w:t>
      </w:r>
      <w:r>
        <w:rPr>
          <w:rFonts w:ascii="Times New Roman" w:hAnsi="Times New Roman"/>
          <w:szCs w:val="24"/>
        </w:rPr>
        <w:t>peut-être qu’il</w:t>
      </w:r>
      <w:r w:rsidRPr="00F005FB">
        <w:rPr>
          <w:rFonts w:ascii="Times New Roman" w:hAnsi="Times New Roman"/>
          <w:szCs w:val="24"/>
        </w:rPr>
        <w:t xml:space="preserve"> </w:t>
      </w:r>
      <w:r>
        <w:rPr>
          <w:rFonts w:ascii="Times New Roman" w:hAnsi="Times New Roman"/>
          <w:szCs w:val="24"/>
        </w:rPr>
        <w:t>soit éprouvé par la résistance du réel pour se déplacer. C</w:t>
      </w:r>
      <w:r w:rsidRPr="00F005FB">
        <w:rPr>
          <w:rFonts w:ascii="Times New Roman" w:hAnsi="Times New Roman"/>
          <w:szCs w:val="24"/>
        </w:rPr>
        <w:t>e</w:t>
      </w:r>
      <w:r>
        <w:rPr>
          <w:rFonts w:ascii="Times New Roman" w:hAnsi="Times New Roman"/>
          <w:szCs w:val="24"/>
        </w:rPr>
        <w:t>lui</w:t>
      </w:r>
      <w:r w:rsidRPr="00F005FB">
        <w:rPr>
          <w:rFonts w:ascii="Times New Roman" w:hAnsi="Times New Roman"/>
          <w:szCs w:val="24"/>
        </w:rPr>
        <w:t xml:space="preserve"> qui </w:t>
      </w:r>
      <w:r>
        <w:rPr>
          <w:rFonts w:ascii="Times New Roman" w:hAnsi="Times New Roman"/>
          <w:szCs w:val="24"/>
        </w:rPr>
        <w:t>est</w:t>
      </w:r>
      <w:r w:rsidRPr="00F005FB">
        <w:rPr>
          <w:rFonts w:ascii="Times New Roman" w:hAnsi="Times New Roman"/>
          <w:szCs w:val="24"/>
        </w:rPr>
        <w:t xml:space="preserve"> dans le doute, dans l’incertitude, dans les problèmes, </w:t>
      </w:r>
      <w:r>
        <w:rPr>
          <w:rFonts w:ascii="Times New Roman" w:hAnsi="Times New Roman"/>
          <w:szCs w:val="24"/>
        </w:rPr>
        <w:t>résiste</w:t>
      </w:r>
      <w:r w:rsidRPr="00F005FB">
        <w:rPr>
          <w:rFonts w:ascii="Times New Roman" w:hAnsi="Times New Roman"/>
          <w:szCs w:val="24"/>
        </w:rPr>
        <w:t xml:space="preserve"> </w:t>
      </w:r>
      <w:r>
        <w:rPr>
          <w:rFonts w:ascii="Times New Roman" w:hAnsi="Times New Roman"/>
          <w:szCs w:val="24"/>
        </w:rPr>
        <w:t xml:space="preserve">peut-être davantage. </w:t>
      </w:r>
      <w:r w:rsidRPr="00F005FB">
        <w:rPr>
          <w:rFonts w:ascii="Times New Roman" w:hAnsi="Times New Roman"/>
          <w:szCs w:val="24"/>
        </w:rPr>
        <w:t>Celui qui est dans la certitude, dans l’efficacité, à un moment donné, il n’aura aucun outil psychique pour savoir comment s’y prendre</w:t>
      </w:r>
      <w:r>
        <w:rPr>
          <w:rFonts w:ascii="Times New Roman" w:hAnsi="Times New Roman"/>
          <w:szCs w:val="24"/>
        </w:rPr>
        <w:t xml:space="preserve"> si ça ne marche pas </w:t>
      </w:r>
      <w:r w:rsidRPr="00F005FB">
        <w:rPr>
          <w:rFonts w:ascii="Times New Roman" w:hAnsi="Times New Roman"/>
          <w:szCs w:val="24"/>
        </w:rPr>
        <w:t xml:space="preserve">! </w:t>
      </w:r>
      <w:r>
        <w:rPr>
          <w:rFonts w:ascii="Times New Roman" w:hAnsi="Times New Roman"/>
          <w:szCs w:val="24"/>
        </w:rPr>
        <w:t>Etre dans le doute fragilise et néanmoins protège, puisque nous avons à construire nos manières de réagir et de dépasser ce qui nous blesse.</w:t>
      </w:r>
      <w:r w:rsidRPr="00F005FB">
        <w:rPr>
          <w:rFonts w:ascii="Times New Roman" w:hAnsi="Times New Roman"/>
          <w:szCs w:val="24"/>
        </w:rPr>
        <w:t xml:space="preserve"> Donc vous pouvez être contents de vous</w:t>
      </w:r>
      <w:r>
        <w:rPr>
          <w:rFonts w:ascii="Times New Roman" w:hAnsi="Times New Roman"/>
          <w:szCs w:val="24"/>
        </w:rPr>
        <w:t>.</w:t>
      </w:r>
    </w:p>
    <w:p w14:paraId="1D0E6CB5" w14:textId="77777777" w:rsidR="00B03E75" w:rsidRPr="00F005FB" w:rsidRDefault="00B03E75" w:rsidP="004435B6">
      <w:pPr>
        <w:tabs>
          <w:tab w:val="left" w:pos="8647"/>
          <w:tab w:val="left" w:pos="10773"/>
          <w:tab w:val="left" w:pos="15451"/>
          <w:tab w:val="left" w:pos="18286"/>
          <w:tab w:val="left" w:pos="18428"/>
        </w:tabs>
        <w:spacing w:before="80" w:line="360" w:lineRule="atLeast"/>
        <w:ind w:left="1134" w:right="3047" w:firstLine="454"/>
        <w:rPr>
          <w:rFonts w:ascii="Times New Roman" w:hAnsi="Times New Roman"/>
          <w:szCs w:val="24"/>
        </w:rPr>
      </w:pPr>
      <w:r w:rsidRPr="00F005FB">
        <w:rPr>
          <w:rFonts w:ascii="Times New Roman" w:hAnsi="Times New Roman"/>
          <w:b/>
          <w:szCs w:val="24"/>
        </w:rPr>
        <w:t>Q</w:t>
      </w:r>
      <w:r w:rsidRPr="00F005FB">
        <w:rPr>
          <w:rFonts w:ascii="Times New Roman" w:hAnsi="Times New Roman"/>
          <w:i/>
          <w:szCs w:val="24"/>
        </w:rPr>
        <w:t> : Bonjour, (…) pourquoi l’approche clinique n’est-elle pas abordé</w:t>
      </w:r>
      <w:r>
        <w:rPr>
          <w:rFonts w:ascii="Times New Roman" w:hAnsi="Times New Roman"/>
          <w:i/>
          <w:szCs w:val="24"/>
        </w:rPr>
        <w:t>e</w:t>
      </w:r>
      <w:r w:rsidRPr="00F005FB">
        <w:rPr>
          <w:rFonts w:ascii="Times New Roman" w:hAnsi="Times New Roman"/>
          <w:i/>
          <w:szCs w:val="24"/>
        </w:rPr>
        <w:t xml:space="preserve"> en France à part dans l’analyse de pratique</w:t>
      </w:r>
      <w:r>
        <w:rPr>
          <w:rFonts w:ascii="Times New Roman" w:hAnsi="Times New Roman"/>
          <w:i/>
          <w:szCs w:val="24"/>
        </w:rPr>
        <w:t> </w:t>
      </w:r>
      <w:r>
        <w:rPr>
          <w:rFonts w:ascii="Times New Roman" w:hAnsi="Times New Roman"/>
          <w:szCs w:val="24"/>
        </w:rPr>
        <w:t>?</w:t>
      </w:r>
    </w:p>
    <w:p w14:paraId="4D6D1A18" w14:textId="77777777" w:rsidR="00B03E75" w:rsidRDefault="00B03E75" w:rsidP="004435B6">
      <w:pPr>
        <w:tabs>
          <w:tab w:val="left" w:pos="8647"/>
          <w:tab w:val="left" w:pos="10773"/>
          <w:tab w:val="left" w:pos="15451"/>
          <w:tab w:val="left" w:pos="18286"/>
          <w:tab w:val="left" w:pos="18428"/>
        </w:tabs>
        <w:spacing w:before="80" w:line="360" w:lineRule="atLeast"/>
        <w:ind w:left="1134" w:right="3047" w:firstLine="454"/>
        <w:rPr>
          <w:rFonts w:ascii="Times New Roman" w:hAnsi="Times New Roman"/>
          <w:szCs w:val="24"/>
        </w:rPr>
      </w:pPr>
      <w:r w:rsidRPr="00F005FB">
        <w:rPr>
          <w:rFonts w:ascii="Times New Roman" w:hAnsi="Times New Roman"/>
          <w:b/>
          <w:szCs w:val="24"/>
        </w:rPr>
        <w:t>MC</w:t>
      </w:r>
      <w:r w:rsidRPr="00F005FB">
        <w:rPr>
          <w:rFonts w:ascii="Times New Roman" w:hAnsi="Times New Roman"/>
          <w:szCs w:val="24"/>
        </w:rPr>
        <w:t> : Et encore…</w:t>
      </w:r>
      <w:r>
        <w:rPr>
          <w:rFonts w:ascii="Times New Roman" w:hAnsi="Times New Roman"/>
          <w:szCs w:val="24"/>
        </w:rPr>
        <w:t xml:space="preserve"> </w:t>
      </w:r>
      <w:r w:rsidRPr="00F005FB">
        <w:rPr>
          <w:rFonts w:ascii="Times New Roman" w:hAnsi="Times New Roman"/>
          <w:szCs w:val="24"/>
        </w:rPr>
        <w:t xml:space="preserve">Je ne dirai pas que c’est une particularité française, </w:t>
      </w:r>
      <w:r>
        <w:rPr>
          <w:rFonts w:ascii="Times New Roman" w:hAnsi="Times New Roman"/>
          <w:szCs w:val="24"/>
        </w:rPr>
        <w:t>une démarche clinique</w:t>
      </w:r>
      <w:r w:rsidRPr="00F005FB">
        <w:rPr>
          <w:rFonts w:ascii="Times New Roman" w:hAnsi="Times New Roman"/>
          <w:szCs w:val="24"/>
        </w:rPr>
        <w:t xml:space="preserve"> dans la formation a existé à travers des formateurs particuliers, elle a été</w:t>
      </w:r>
      <w:r>
        <w:rPr>
          <w:rFonts w:ascii="Times New Roman" w:hAnsi="Times New Roman"/>
          <w:szCs w:val="24"/>
        </w:rPr>
        <w:t>, elle est, elle sera</w:t>
      </w:r>
      <w:r w:rsidRPr="00F005FB">
        <w:rPr>
          <w:rFonts w:ascii="Times New Roman" w:hAnsi="Times New Roman"/>
          <w:szCs w:val="24"/>
        </w:rPr>
        <w:t xml:space="preserve"> locale. Il existe </w:t>
      </w:r>
      <w:r>
        <w:rPr>
          <w:rFonts w:ascii="Times New Roman" w:hAnsi="Times New Roman"/>
          <w:szCs w:val="24"/>
        </w:rPr>
        <w:t xml:space="preserve">aussi </w:t>
      </w:r>
      <w:r w:rsidRPr="00F005FB">
        <w:rPr>
          <w:rFonts w:ascii="Times New Roman" w:hAnsi="Times New Roman"/>
          <w:szCs w:val="24"/>
        </w:rPr>
        <w:t xml:space="preserve">des formateurs qui ont </w:t>
      </w:r>
      <w:r>
        <w:rPr>
          <w:rFonts w:ascii="Times New Roman" w:hAnsi="Times New Roman"/>
          <w:szCs w:val="24"/>
        </w:rPr>
        <w:t>cette sensibilité</w:t>
      </w:r>
      <w:r w:rsidRPr="00F005FB">
        <w:rPr>
          <w:rFonts w:ascii="Times New Roman" w:hAnsi="Times New Roman"/>
          <w:szCs w:val="24"/>
        </w:rPr>
        <w:t xml:space="preserve"> sans se dire clinicien</w:t>
      </w:r>
      <w:r>
        <w:rPr>
          <w:rFonts w:ascii="Times New Roman" w:hAnsi="Times New Roman"/>
          <w:szCs w:val="24"/>
        </w:rPr>
        <w:t>. Elle est cependant gommée au plan institutionnel comme l’est l’apport de la psychanalyse.</w:t>
      </w:r>
    </w:p>
    <w:p w14:paraId="6D8EE95A" w14:textId="77777777" w:rsidR="00B03E75" w:rsidRDefault="00B03E75" w:rsidP="004435B6">
      <w:pPr>
        <w:tabs>
          <w:tab w:val="left" w:pos="8647"/>
          <w:tab w:val="left" w:pos="10773"/>
          <w:tab w:val="left" w:pos="15451"/>
          <w:tab w:val="left" w:pos="18286"/>
          <w:tab w:val="left" w:pos="18428"/>
        </w:tabs>
        <w:spacing w:before="80" w:line="360" w:lineRule="atLeast"/>
        <w:ind w:left="1134" w:right="3047" w:firstLine="454"/>
        <w:rPr>
          <w:rFonts w:ascii="Times New Roman" w:hAnsi="Times New Roman"/>
          <w:szCs w:val="24"/>
        </w:rPr>
      </w:pPr>
      <w:r>
        <w:rPr>
          <w:rFonts w:ascii="Times New Roman" w:hAnsi="Times New Roman"/>
          <w:szCs w:val="24"/>
        </w:rPr>
        <w:t>Au delà du débat épistémologique, il est irresponsable de</w:t>
      </w:r>
      <w:r w:rsidRPr="00F005FB">
        <w:rPr>
          <w:rFonts w:ascii="Times New Roman" w:hAnsi="Times New Roman"/>
          <w:szCs w:val="24"/>
        </w:rPr>
        <w:t xml:space="preserve"> ne pas donner de</w:t>
      </w:r>
      <w:r>
        <w:rPr>
          <w:rFonts w:ascii="Times New Roman" w:hAnsi="Times New Roman"/>
          <w:szCs w:val="24"/>
        </w:rPr>
        <w:t>s</w:t>
      </w:r>
      <w:r w:rsidRPr="00F005FB">
        <w:rPr>
          <w:rFonts w:ascii="Times New Roman" w:hAnsi="Times New Roman"/>
          <w:szCs w:val="24"/>
        </w:rPr>
        <w:t xml:space="preserve"> repères quant </w:t>
      </w:r>
      <w:r>
        <w:rPr>
          <w:rFonts w:ascii="Times New Roman" w:hAnsi="Times New Roman"/>
          <w:szCs w:val="24"/>
        </w:rPr>
        <w:t>aux dimensions relationnelles de leur métier</w:t>
      </w:r>
      <w:r w:rsidRPr="00F005FB">
        <w:rPr>
          <w:rFonts w:ascii="Times New Roman" w:hAnsi="Times New Roman"/>
          <w:szCs w:val="24"/>
        </w:rPr>
        <w:t xml:space="preserve"> ! </w:t>
      </w:r>
      <w:r>
        <w:rPr>
          <w:rFonts w:ascii="Times New Roman" w:hAnsi="Times New Roman"/>
          <w:szCs w:val="24"/>
        </w:rPr>
        <w:t>O</w:t>
      </w:r>
      <w:r w:rsidRPr="00F005FB">
        <w:rPr>
          <w:rFonts w:ascii="Times New Roman" w:hAnsi="Times New Roman"/>
          <w:szCs w:val="24"/>
        </w:rPr>
        <w:t xml:space="preserve">n </w:t>
      </w:r>
      <w:r>
        <w:rPr>
          <w:rFonts w:ascii="Times New Roman" w:hAnsi="Times New Roman"/>
          <w:szCs w:val="24"/>
        </w:rPr>
        <w:t xml:space="preserve">le </w:t>
      </w:r>
      <w:r w:rsidRPr="00F005FB">
        <w:rPr>
          <w:rFonts w:ascii="Times New Roman" w:hAnsi="Times New Roman"/>
          <w:szCs w:val="24"/>
        </w:rPr>
        <w:t xml:space="preserve">met </w:t>
      </w:r>
      <w:r>
        <w:rPr>
          <w:rFonts w:ascii="Times New Roman" w:hAnsi="Times New Roman"/>
          <w:szCs w:val="24"/>
        </w:rPr>
        <w:t>dans d</w:t>
      </w:r>
      <w:r w:rsidRPr="00F005FB">
        <w:rPr>
          <w:rFonts w:ascii="Times New Roman" w:hAnsi="Times New Roman"/>
          <w:szCs w:val="24"/>
        </w:rPr>
        <w:t>es situations</w:t>
      </w:r>
      <w:r>
        <w:rPr>
          <w:rFonts w:ascii="Times New Roman" w:hAnsi="Times New Roman"/>
          <w:szCs w:val="24"/>
        </w:rPr>
        <w:t xml:space="preserve"> forcément relationnelles sans l’</w:t>
      </w:r>
      <w:r w:rsidRPr="00F005FB">
        <w:rPr>
          <w:rFonts w:ascii="Times New Roman" w:hAnsi="Times New Roman"/>
          <w:szCs w:val="24"/>
        </w:rPr>
        <w:t xml:space="preserve">accompagner, c’est </w:t>
      </w:r>
      <w:r>
        <w:rPr>
          <w:rFonts w:ascii="Times New Roman" w:hAnsi="Times New Roman"/>
          <w:szCs w:val="24"/>
        </w:rPr>
        <w:t>violent ! Celui qui pense</w:t>
      </w:r>
      <w:r w:rsidRPr="00F005FB">
        <w:rPr>
          <w:rFonts w:ascii="Times New Roman" w:hAnsi="Times New Roman"/>
          <w:szCs w:val="24"/>
        </w:rPr>
        <w:t xml:space="preserve"> qu’on enseigne </w:t>
      </w:r>
      <w:r>
        <w:rPr>
          <w:rFonts w:ascii="Times New Roman" w:hAnsi="Times New Roman"/>
          <w:szCs w:val="24"/>
        </w:rPr>
        <w:t>sans avoir besoin de s’en soucier</w:t>
      </w:r>
      <w:r w:rsidRPr="00F005FB">
        <w:rPr>
          <w:rFonts w:ascii="Times New Roman" w:hAnsi="Times New Roman"/>
          <w:szCs w:val="24"/>
        </w:rPr>
        <w:t xml:space="preserve">, </w:t>
      </w:r>
      <w:r>
        <w:rPr>
          <w:rFonts w:ascii="Times New Roman" w:hAnsi="Times New Roman"/>
          <w:szCs w:val="24"/>
        </w:rPr>
        <w:t xml:space="preserve">développera alors </w:t>
      </w:r>
      <w:r w:rsidRPr="00F005FB">
        <w:rPr>
          <w:rFonts w:ascii="Times New Roman" w:hAnsi="Times New Roman"/>
          <w:szCs w:val="24"/>
        </w:rPr>
        <w:t>des attitud</w:t>
      </w:r>
      <w:r>
        <w:rPr>
          <w:rFonts w:ascii="Times New Roman" w:hAnsi="Times New Roman"/>
          <w:szCs w:val="24"/>
        </w:rPr>
        <w:t>es de survie dans lesquelles il</w:t>
      </w:r>
      <w:r w:rsidRPr="00F005FB">
        <w:rPr>
          <w:rFonts w:ascii="Times New Roman" w:hAnsi="Times New Roman"/>
          <w:szCs w:val="24"/>
        </w:rPr>
        <w:t xml:space="preserve"> </w:t>
      </w:r>
      <w:r>
        <w:rPr>
          <w:rFonts w:ascii="Times New Roman" w:hAnsi="Times New Roman"/>
          <w:szCs w:val="24"/>
        </w:rPr>
        <w:t>va</w:t>
      </w:r>
      <w:r w:rsidRPr="00F005FB">
        <w:rPr>
          <w:rFonts w:ascii="Times New Roman" w:hAnsi="Times New Roman"/>
          <w:szCs w:val="24"/>
        </w:rPr>
        <w:t xml:space="preserve"> </w:t>
      </w:r>
      <w:r>
        <w:rPr>
          <w:rFonts w:ascii="Times New Roman" w:hAnsi="Times New Roman"/>
          <w:szCs w:val="24"/>
        </w:rPr>
        <w:t>se trouver mal : ou il</w:t>
      </w:r>
      <w:r w:rsidRPr="00F005FB">
        <w:rPr>
          <w:rFonts w:ascii="Times New Roman" w:hAnsi="Times New Roman"/>
          <w:szCs w:val="24"/>
        </w:rPr>
        <w:t xml:space="preserve"> v</w:t>
      </w:r>
      <w:r>
        <w:rPr>
          <w:rFonts w:ascii="Times New Roman" w:hAnsi="Times New Roman"/>
          <w:szCs w:val="24"/>
        </w:rPr>
        <w:t>a</w:t>
      </w:r>
      <w:r w:rsidRPr="00F005FB">
        <w:rPr>
          <w:rFonts w:ascii="Times New Roman" w:hAnsi="Times New Roman"/>
          <w:szCs w:val="24"/>
        </w:rPr>
        <w:t xml:space="preserve"> se rigidifier, ou s’épuiser psychiquement. Je ne sais pas pourquoi, </w:t>
      </w:r>
      <w:r>
        <w:rPr>
          <w:rFonts w:ascii="Times New Roman" w:hAnsi="Times New Roman"/>
          <w:szCs w:val="24"/>
        </w:rPr>
        <w:t>les instances qui font les référentiels de compétences indiquent souvent les qualités relationnelles à acquérir, puis les oublient dans la formation</w:t>
      </w:r>
      <w:r w:rsidRPr="00F005FB">
        <w:rPr>
          <w:rFonts w:ascii="Times New Roman" w:hAnsi="Times New Roman"/>
          <w:szCs w:val="24"/>
        </w:rPr>
        <w:t xml:space="preserve">. </w:t>
      </w:r>
      <w:r>
        <w:rPr>
          <w:rFonts w:ascii="Times New Roman" w:hAnsi="Times New Roman"/>
          <w:szCs w:val="24"/>
        </w:rPr>
        <w:t>Comme si celles-ci étaient « naturelles » ! C’est</w:t>
      </w:r>
      <w:r w:rsidRPr="00F005FB">
        <w:rPr>
          <w:rFonts w:ascii="Times New Roman" w:hAnsi="Times New Roman"/>
          <w:szCs w:val="24"/>
        </w:rPr>
        <w:t xml:space="preserve"> ce qui est le plus difficile, ce qui est le moins maîtrisable! </w:t>
      </w:r>
    </w:p>
    <w:p w14:paraId="1E9B0B59" w14:textId="77777777" w:rsidR="00B03E75" w:rsidRDefault="00B03E75" w:rsidP="004435B6">
      <w:pPr>
        <w:tabs>
          <w:tab w:val="left" w:pos="8647"/>
          <w:tab w:val="left" w:pos="10773"/>
          <w:tab w:val="left" w:pos="15451"/>
          <w:tab w:val="left" w:pos="18286"/>
          <w:tab w:val="left" w:pos="18428"/>
        </w:tabs>
        <w:spacing w:before="80" w:line="360" w:lineRule="atLeast"/>
        <w:ind w:left="1134" w:right="3047" w:firstLine="454"/>
        <w:rPr>
          <w:rFonts w:ascii="Times New Roman" w:hAnsi="Times New Roman"/>
          <w:szCs w:val="24"/>
        </w:rPr>
      </w:pPr>
      <w:r w:rsidRPr="00F005FB">
        <w:rPr>
          <w:rFonts w:ascii="Times New Roman" w:hAnsi="Times New Roman"/>
          <w:szCs w:val="24"/>
        </w:rPr>
        <w:t xml:space="preserve">Bien entendu, il </w:t>
      </w:r>
      <w:r>
        <w:rPr>
          <w:rFonts w:ascii="Times New Roman" w:hAnsi="Times New Roman"/>
          <w:szCs w:val="24"/>
        </w:rPr>
        <w:t xml:space="preserve">nous </w:t>
      </w:r>
      <w:r w:rsidRPr="00F005FB">
        <w:rPr>
          <w:rFonts w:ascii="Times New Roman" w:hAnsi="Times New Roman"/>
          <w:szCs w:val="24"/>
        </w:rPr>
        <w:t xml:space="preserve">faut être un excellent technicien, mais ensuite </w:t>
      </w:r>
      <w:r>
        <w:rPr>
          <w:rFonts w:ascii="Times New Roman" w:hAnsi="Times New Roman"/>
          <w:szCs w:val="24"/>
        </w:rPr>
        <w:t>nous sommes en contact avec d’</w:t>
      </w:r>
      <w:r w:rsidRPr="00F005FB">
        <w:rPr>
          <w:rFonts w:ascii="Times New Roman" w:hAnsi="Times New Roman"/>
          <w:szCs w:val="24"/>
        </w:rPr>
        <w:t xml:space="preserve">autres, et </w:t>
      </w:r>
      <w:r>
        <w:rPr>
          <w:rFonts w:ascii="Times New Roman" w:hAnsi="Times New Roman"/>
          <w:szCs w:val="24"/>
        </w:rPr>
        <w:t>cela</w:t>
      </w:r>
      <w:r w:rsidRPr="00F005FB">
        <w:rPr>
          <w:rFonts w:ascii="Times New Roman" w:hAnsi="Times New Roman"/>
          <w:szCs w:val="24"/>
        </w:rPr>
        <w:t xml:space="preserve"> demande de </w:t>
      </w:r>
      <w:r>
        <w:rPr>
          <w:rFonts w:ascii="Times New Roman" w:hAnsi="Times New Roman"/>
          <w:szCs w:val="24"/>
        </w:rPr>
        <w:t xml:space="preserve">nous y former. </w:t>
      </w:r>
      <w:r w:rsidRPr="00F005FB">
        <w:rPr>
          <w:rFonts w:ascii="Times New Roman" w:hAnsi="Times New Roman"/>
          <w:szCs w:val="24"/>
        </w:rPr>
        <w:t>C’est comme si notre état d’humain nous permettrait d’être adéquat immédiatement</w:t>
      </w:r>
      <w:r>
        <w:rPr>
          <w:rFonts w:ascii="Times New Roman" w:hAnsi="Times New Roman"/>
          <w:szCs w:val="24"/>
        </w:rPr>
        <w:t>.</w:t>
      </w:r>
      <w:r w:rsidRPr="00F005FB">
        <w:rPr>
          <w:rFonts w:ascii="Times New Roman" w:hAnsi="Times New Roman"/>
          <w:szCs w:val="24"/>
        </w:rPr>
        <w:t xml:space="preserve"> Alors que c’est le lieu </w:t>
      </w:r>
      <w:r>
        <w:rPr>
          <w:rFonts w:ascii="Times New Roman" w:hAnsi="Times New Roman"/>
          <w:szCs w:val="24"/>
        </w:rPr>
        <w:t>des passages à l’acte destructeurs.</w:t>
      </w:r>
      <w:r w:rsidRPr="00F005FB">
        <w:rPr>
          <w:rFonts w:ascii="Times New Roman" w:hAnsi="Times New Roman"/>
          <w:szCs w:val="24"/>
        </w:rPr>
        <w:t xml:space="preserve"> Donc on forme de moins en moins, c’est un pari dramatique, parce qu’on gagne </w:t>
      </w:r>
      <w:r>
        <w:rPr>
          <w:rFonts w:ascii="Times New Roman" w:hAnsi="Times New Roman"/>
          <w:szCs w:val="24"/>
        </w:rPr>
        <w:t xml:space="preserve">peut-être </w:t>
      </w:r>
      <w:r w:rsidRPr="00F005FB">
        <w:rPr>
          <w:rFonts w:ascii="Times New Roman" w:hAnsi="Times New Roman"/>
          <w:szCs w:val="24"/>
        </w:rPr>
        <w:t xml:space="preserve">de l’argent </w:t>
      </w:r>
      <w:r>
        <w:rPr>
          <w:rFonts w:ascii="Times New Roman" w:hAnsi="Times New Roman"/>
          <w:szCs w:val="24"/>
        </w:rPr>
        <w:t>par cette réduction</w:t>
      </w:r>
      <w:r w:rsidRPr="00F005FB">
        <w:rPr>
          <w:rFonts w:ascii="Times New Roman" w:hAnsi="Times New Roman"/>
          <w:szCs w:val="24"/>
        </w:rPr>
        <w:t xml:space="preserve">, mais on va perdre </w:t>
      </w:r>
      <w:r>
        <w:rPr>
          <w:rFonts w:ascii="Times New Roman" w:hAnsi="Times New Roman"/>
          <w:szCs w:val="24"/>
        </w:rPr>
        <w:t>ensuite de l’</w:t>
      </w:r>
      <w:r w:rsidRPr="00F005FB">
        <w:rPr>
          <w:rFonts w:ascii="Times New Roman" w:hAnsi="Times New Roman"/>
          <w:szCs w:val="24"/>
        </w:rPr>
        <w:t xml:space="preserve">argent par le </w:t>
      </w:r>
      <w:r>
        <w:rPr>
          <w:rFonts w:ascii="Times New Roman" w:hAnsi="Times New Roman"/>
          <w:i/>
          <w:szCs w:val="24"/>
        </w:rPr>
        <w:t>b</w:t>
      </w:r>
      <w:r w:rsidRPr="00F005FB">
        <w:rPr>
          <w:rFonts w:ascii="Times New Roman" w:hAnsi="Times New Roman"/>
          <w:i/>
          <w:szCs w:val="24"/>
        </w:rPr>
        <w:t>urn out</w:t>
      </w:r>
      <w:r>
        <w:rPr>
          <w:rFonts w:ascii="Times New Roman" w:hAnsi="Times New Roman"/>
          <w:szCs w:val="24"/>
        </w:rPr>
        <w:t xml:space="preserve"> des professionnels, par </w:t>
      </w:r>
      <w:r w:rsidRPr="00F005FB">
        <w:rPr>
          <w:rFonts w:ascii="Times New Roman" w:hAnsi="Times New Roman"/>
          <w:szCs w:val="24"/>
        </w:rPr>
        <w:t>l</w:t>
      </w:r>
      <w:r>
        <w:rPr>
          <w:rFonts w:ascii="Times New Roman" w:hAnsi="Times New Roman"/>
          <w:szCs w:val="24"/>
        </w:rPr>
        <w:t>eur</w:t>
      </w:r>
      <w:r w:rsidRPr="00F005FB">
        <w:rPr>
          <w:rFonts w:ascii="Times New Roman" w:hAnsi="Times New Roman"/>
          <w:szCs w:val="24"/>
        </w:rPr>
        <w:t xml:space="preserve"> mise au chômage : on crée des problèmes sociaux</w:t>
      </w:r>
      <w:r>
        <w:rPr>
          <w:rFonts w:ascii="Times New Roman" w:hAnsi="Times New Roman"/>
          <w:szCs w:val="24"/>
        </w:rPr>
        <w:t xml:space="preserve"> qui vont coûter cher à la communauté.</w:t>
      </w:r>
      <w:r w:rsidRPr="00F005FB">
        <w:rPr>
          <w:rFonts w:ascii="Times New Roman" w:hAnsi="Times New Roman"/>
          <w:szCs w:val="24"/>
        </w:rPr>
        <w:t xml:space="preserve"> Je ne veux pas dire que la formation protège, mais</w:t>
      </w:r>
      <w:r>
        <w:rPr>
          <w:rFonts w:ascii="Times New Roman" w:hAnsi="Times New Roman"/>
          <w:szCs w:val="24"/>
        </w:rPr>
        <w:t xml:space="preserve"> si des lieux, des séminaires, des suivis sont rendus possibles pour travailler les difficultés relationnelles,</w:t>
      </w:r>
      <w:r w:rsidRPr="00F005FB">
        <w:rPr>
          <w:rFonts w:ascii="Times New Roman" w:hAnsi="Times New Roman"/>
          <w:szCs w:val="24"/>
        </w:rPr>
        <w:t xml:space="preserve"> elle crée qu</w:t>
      </w:r>
      <w:r>
        <w:rPr>
          <w:rFonts w:ascii="Times New Roman" w:hAnsi="Times New Roman"/>
          <w:szCs w:val="24"/>
        </w:rPr>
        <w:t>and même une habitude de penser, de « prendre soin » de soi. O</w:t>
      </w:r>
      <w:r w:rsidRPr="00F005FB">
        <w:rPr>
          <w:rFonts w:ascii="Times New Roman" w:hAnsi="Times New Roman"/>
          <w:szCs w:val="24"/>
        </w:rPr>
        <w:t>n parle de</w:t>
      </w:r>
      <w:r>
        <w:rPr>
          <w:rFonts w:ascii="Times New Roman" w:hAnsi="Times New Roman"/>
          <w:szCs w:val="24"/>
        </w:rPr>
        <w:t xml:space="preserve"> praticiens réflexifs, mais on leur gomme </w:t>
      </w:r>
      <w:r w:rsidRPr="00F005FB">
        <w:rPr>
          <w:rFonts w:ascii="Times New Roman" w:hAnsi="Times New Roman"/>
          <w:szCs w:val="24"/>
        </w:rPr>
        <w:t>les espaces pour penser ensemble</w:t>
      </w:r>
      <w:r>
        <w:rPr>
          <w:rFonts w:ascii="Times New Roman" w:hAnsi="Times New Roman"/>
          <w:szCs w:val="24"/>
        </w:rPr>
        <w:t>.</w:t>
      </w:r>
    </w:p>
    <w:p w14:paraId="3D0F0D4E" w14:textId="77777777" w:rsidR="00B03E75" w:rsidRDefault="00B03E75" w:rsidP="004435B6">
      <w:pPr>
        <w:tabs>
          <w:tab w:val="left" w:pos="8647"/>
          <w:tab w:val="left" w:pos="10773"/>
          <w:tab w:val="left" w:pos="15451"/>
          <w:tab w:val="left" w:pos="18286"/>
          <w:tab w:val="left" w:pos="18428"/>
        </w:tabs>
        <w:spacing w:before="80" w:line="360" w:lineRule="atLeast"/>
        <w:ind w:left="1134" w:right="3047" w:firstLine="454"/>
        <w:rPr>
          <w:rFonts w:ascii="Times New Roman" w:hAnsi="Times New Roman"/>
          <w:szCs w:val="24"/>
        </w:rPr>
      </w:pPr>
      <w:r w:rsidRPr="00F005FB">
        <w:rPr>
          <w:rFonts w:ascii="Times New Roman" w:hAnsi="Times New Roman"/>
          <w:szCs w:val="24"/>
        </w:rPr>
        <w:t>Il reste les analyses de la pratique</w:t>
      </w:r>
      <w:r>
        <w:rPr>
          <w:rFonts w:ascii="Times New Roman" w:hAnsi="Times New Roman"/>
          <w:szCs w:val="24"/>
        </w:rPr>
        <w:t xml:space="preserve"> dont vous parlez</w:t>
      </w:r>
      <w:r w:rsidRPr="00F005FB">
        <w:rPr>
          <w:rFonts w:ascii="Times New Roman" w:hAnsi="Times New Roman"/>
          <w:szCs w:val="24"/>
        </w:rPr>
        <w:t xml:space="preserve">, mais je viens d’apprendre qu’on </w:t>
      </w:r>
      <w:r>
        <w:rPr>
          <w:rFonts w:ascii="Times New Roman" w:hAnsi="Times New Roman"/>
          <w:szCs w:val="24"/>
        </w:rPr>
        <w:t>peut faire de l’analyse de pratiques</w:t>
      </w:r>
      <w:r w:rsidRPr="00F005FB">
        <w:rPr>
          <w:rFonts w:ascii="Times New Roman" w:hAnsi="Times New Roman"/>
          <w:szCs w:val="24"/>
        </w:rPr>
        <w:t xml:space="preserve"> en </w:t>
      </w:r>
      <w:r>
        <w:rPr>
          <w:rFonts w:ascii="Times New Roman" w:hAnsi="Times New Roman"/>
          <w:szCs w:val="24"/>
        </w:rPr>
        <w:t xml:space="preserve">demandant aux participant de répondre selon des </w:t>
      </w:r>
      <w:r w:rsidRPr="00F005FB">
        <w:rPr>
          <w:rFonts w:ascii="Times New Roman" w:hAnsi="Times New Roman"/>
          <w:szCs w:val="24"/>
        </w:rPr>
        <w:t>codifications</w:t>
      </w:r>
      <w:r>
        <w:rPr>
          <w:rFonts w:ascii="Times New Roman" w:hAnsi="Times New Roman"/>
          <w:szCs w:val="24"/>
        </w:rPr>
        <w:t xml:space="preserve"> préalablement élaborées. Il</w:t>
      </w:r>
      <w:r w:rsidRPr="00F005FB">
        <w:rPr>
          <w:rFonts w:ascii="Times New Roman" w:hAnsi="Times New Roman"/>
          <w:szCs w:val="24"/>
        </w:rPr>
        <w:t xml:space="preserve"> n’y a</w:t>
      </w:r>
      <w:r>
        <w:rPr>
          <w:rFonts w:ascii="Times New Roman" w:hAnsi="Times New Roman"/>
          <w:szCs w:val="24"/>
        </w:rPr>
        <w:t>urait</w:t>
      </w:r>
      <w:r w:rsidRPr="00F005FB">
        <w:rPr>
          <w:rFonts w:ascii="Times New Roman" w:hAnsi="Times New Roman"/>
          <w:szCs w:val="24"/>
        </w:rPr>
        <w:t xml:space="preserve"> </w:t>
      </w:r>
      <w:r>
        <w:rPr>
          <w:rFonts w:ascii="Times New Roman" w:hAnsi="Times New Roman"/>
          <w:szCs w:val="24"/>
        </w:rPr>
        <w:t xml:space="preserve">donc </w:t>
      </w:r>
      <w:r w:rsidRPr="00F005FB">
        <w:rPr>
          <w:rFonts w:ascii="Times New Roman" w:hAnsi="Times New Roman"/>
          <w:szCs w:val="24"/>
        </w:rPr>
        <w:t xml:space="preserve">qu’une manière de penser, </w:t>
      </w:r>
      <w:r>
        <w:rPr>
          <w:rFonts w:ascii="Times New Roman" w:hAnsi="Times New Roman"/>
          <w:szCs w:val="24"/>
        </w:rPr>
        <w:t xml:space="preserve">qu’une solution à trouver, surtout une solution à trouver, et pas un problème à ouvrir. </w:t>
      </w:r>
      <w:r w:rsidRPr="00F005FB">
        <w:rPr>
          <w:rFonts w:ascii="Times New Roman" w:hAnsi="Times New Roman"/>
          <w:szCs w:val="24"/>
        </w:rPr>
        <w:t xml:space="preserve">On veut des applicateurs, </w:t>
      </w:r>
      <w:r>
        <w:rPr>
          <w:rFonts w:ascii="Times New Roman" w:hAnsi="Times New Roman"/>
          <w:szCs w:val="24"/>
        </w:rPr>
        <w:t xml:space="preserve">qui obéissent, </w:t>
      </w:r>
      <w:r w:rsidRPr="00F005FB">
        <w:rPr>
          <w:rFonts w:ascii="Times New Roman" w:hAnsi="Times New Roman"/>
          <w:szCs w:val="24"/>
        </w:rPr>
        <w:t xml:space="preserve">pas des </w:t>
      </w:r>
      <w:r>
        <w:rPr>
          <w:rFonts w:ascii="Times New Roman" w:hAnsi="Times New Roman"/>
          <w:szCs w:val="24"/>
        </w:rPr>
        <w:t>personnes</w:t>
      </w:r>
      <w:r w:rsidRPr="00F005FB">
        <w:rPr>
          <w:rFonts w:ascii="Times New Roman" w:hAnsi="Times New Roman"/>
          <w:szCs w:val="24"/>
        </w:rPr>
        <w:t xml:space="preserve"> </w:t>
      </w:r>
      <w:r>
        <w:rPr>
          <w:rFonts w:ascii="Times New Roman" w:hAnsi="Times New Roman"/>
          <w:szCs w:val="24"/>
        </w:rPr>
        <w:t>qui pensent.</w:t>
      </w:r>
    </w:p>
    <w:p w14:paraId="057E371E" w14:textId="77777777" w:rsidR="00B03E75" w:rsidRDefault="00B03E75" w:rsidP="004435B6">
      <w:pPr>
        <w:tabs>
          <w:tab w:val="left" w:pos="8647"/>
          <w:tab w:val="left" w:pos="10773"/>
          <w:tab w:val="left" w:pos="15451"/>
          <w:tab w:val="left" w:pos="18286"/>
          <w:tab w:val="left" w:pos="18428"/>
        </w:tabs>
        <w:spacing w:before="80" w:line="360" w:lineRule="atLeast"/>
        <w:ind w:left="1134" w:right="3047" w:firstLine="454"/>
        <w:rPr>
          <w:rFonts w:ascii="Times New Roman" w:hAnsi="Times New Roman"/>
          <w:szCs w:val="24"/>
        </w:rPr>
      </w:pPr>
      <w:r>
        <w:rPr>
          <w:rFonts w:ascii="Times New Roman" w:hAnsi="Times New Roman"/>
          <w:szCs w:val="24"/>
        </w:rPr>
        <w:t>Rusons,</w:t>
      </w:r>
      <w:r w:rsidRPr="00F005FB">
        <w:rPr>
          <w:rFonts w:ascii="Times New Roman" w:hAnsi="Times New Roman"/>
          <w:szCs w:val="24"/>
        </w:rPr>
        <w:t xml:space="preserve"> </w:t>
      </w:r>
      <w:r>
        <w:rPr>
          <w:rFonts w:ascii="Times New Roman" w:hAnsi="Times New Roman"/>
          <w:szCs w:val="24"/>
        </w:rPr>
        <w:t>il s’agit, par exemple d’</w:t>
      </w:r>
      <w:r w:rsidRPr="00F005FB">
        <w:rPr>
          <w:rFonts w:ascii="Times New Roman" w:hAnsi="Times New Roman"/>
          <w:szCs w:val="24"/>
        </w:rPr>
        <w:t xml:space="preserve">être compétent dans une didactique, et à l’intérieur de ce champ-là, </w:t>
      </w:r>
      <w:r>
        <w:rPr>
          <w:rFonts w:ascii="Times New Roman" w:hAnsi="Times New Roman"/>
          <w:szCs w:val="24"/>
        </w:rPr>
        <w:t xml:space="preserve">transmettre aussi autre chose. </w:t>
      </w:r>
      <w:r w:rsidRPr="00F005FB">
        <w:rPr>
          <w:rFonts w:ascii="Times New Roman" w:hAnsi="Times New Roman"/>
          <w:szCs w:val="24"/>
        </w:rPr>
        <w:t>C’est le cheminement de b</w:t>
      </w:r>
      <w:r>
        <w:rPr>
          <w:rFonts w:ascii="Times New Roman" w:hAnsi="Times New Roman"/>
          <w:szCs w:val="24"/>
        </w:rPr>
        <w:t xml:space="preserve">ien </w:t>
      </w:r>
      <w:r w:rsidRPr="00F005FB">
        <w:rPr>
          <w:rFonts w:ascii="Times New Roman" w:hAnsi="Times New Roman"/>
          <w:szCs w:val="24"/>
        </w:rPr>
        <w:t>de</w:t>
      </w:r>
      <w:r>
        <w:rPr>
          <w:rFonts w:ascii="Times New Roman" w:hAnsi="Times New Roman"/>
          <w:szCs w:val="24"/>
        </w:rPr>
        <w:t>s</w:t>
      </w:r>
      <w:r w:rsidRPr="00F005FB">
        <w:rPr>
          <w:rFonts w:ascii="Times New Roman" w:hAnsi="Times New Roman"/>
          <w:szCs w:val="24"/>
        </w:rPr>
        <w:t xml:space="preserve"> professionnels. Les professionnels qui o</w:t>
      </w:r>
      <w:r>
        <w:rPr>
          <w:rFonts w:ascii="Times New Roman" w:hAnsi="Times New Roman"/>
          <w:szCs w:val="24"/>
        </w:rPr>
        <w:t>nt des techniques sont précieux</w:t>
      </w:r>
      <w:r w:rsidRPr="00F005FB">
        <w:rPr>
          <w:rFonts w:ascii="Times New Roman" w:hAnsi="Times New Roman"/>
          <w:szCs w:val="24"/>
        </w:rPr>
        <w:t xml:space="preserve"> quand </w:t>
      </w:r>
      <w:r>
        <w:rPr>
          <w:rFonts w:ascii="Times New Roman" w:hAnsi="Times New Roman"/>
          <w:szCs w:val="24"/>
        </w:rPr>
        <w:t>ils</w:t>
      </w:r>
      <w:r w:rsidRPr="00F005FB">
        <w:rPr>
          <w:rFonts w:ascii="Times New Roman" w:hAnsi="Times New Roman"/>
          <w:szCs w:val="24"/>
        </w:rPr>
        <w:t xml:space="preserve"> se sont aperçus que la techniqu</w:t>
      </w:r>
      <w:r>
        <w:rPr>
          <w:rFonts w:ascii="Times New Roman" w:hAnsi="Times New Roman"/>
          <w:szCs w:val="24"/>
        </w:rPr>
        <w:t>e en tant que telle ne suffit pas.</w:t>
      </w:r>
      <w:r w:rsidRPr="00F005FB">
        <w:rPr>
          <w:rFonts w:ascii="Times New Roman" w:hAnsi="Times New Roman"/>
          <w:szCs w:val="24"/>
        </w:rPr>
        <w:t xml:space="preserve"> N’y allez pas frontalement, rusez, à votre place pour sauvegarder quelque chose de cette interrogation-là</w:t>
      </w:r>
      <w:r>
        <w:rPr>
          <w:rFonts w:ascii="Times New Roman" w:hAnsi="Times New Roman"/>
          <w:szCs w:val="24"/>
        </w:rPr>
        <w:t xml:space="preserve"> du relationnel. Laissons</w:t>
      </w:r>
      <w:r w:rsidRPr="00F005FB">
        <w:rPr>
          <w:rFonts w:ascii="Times New Roman" w:hAnsi="Times New Roman"/>
          <w:szCs w:val="24"/>
        </w:rPr>
        <w:t xml:space="preserve"> la liberté aux personnes d’entendre, de comprendre, de se mettre en mouvement ou pas</w:t>
      </w:r>
      <w:r>
        <w:rPr>
          <w:rFonts w:ascii="Times New Roman" w:hAnsi="Times New Roman"/>
          <w:szCs w:val="24"/>
        </w:rPr>
        <w:t xml:space="preserve">. </w:t>
      </w:r>
      <w:r w:rsidRPr="00F005FB">
        <w:rPr>
          <w:rFonts w:ascii="Times New Roman" w:hAnsi="Times New Roman"/>
          <w:szCs w:val="24"/>
        </w:rPr>
        <w:t xml:space="preserve">Si vous imposez des cours relationnels, vous aurez </w:t>
      </w:r>
      <w:r>
        <w:rPr>
          <w:rFonts w:ascii="Times New Roman" w:hAnsi="Times New Roman"/>
          <w:szCs w:val="24"/>
        </w:rPr>
        <w:t xml:space="preserve">certainement de la résistance, du sabotage. </w:t>
      </w:r>
      <w:r w:rsidRPr="00F005FB">
        <w:rPr>
          <w:rFonts w:ascii="Times New Roman" w:hAnsi="Times New Roman"/>
          <w:szCs w:val="24"/>
        </w:rPr>
        <w:t xml:space="preserve">Donc rusez, partez d’une technique et </w:t>
      </w:r>
      <w:r>
        <w:rPr>
          <w:rFonts w:ascii="Times New Roman" w:hAnsi="Times New Roman"/>
          <w:szCs w:val="24"/>
        </w:rPr>
        <w:t xml:space="preserve">montrez comment ça se passe, et </w:t>
      </w:r>
      <w:r w:rsidRPr="00F005FB">
        <w:rPr>
          <w:rFonts w:ascii="Times New Roman" w:hAnsi="Times New Roman"/>
          <w:szCs w:val="24"/>
        </w:rPr>
        <w:t xml:space="preserve">que ce n’est pas si simple. </w:t>
      </w:r>
    </w:p>
    <w:p w14:paraId="56151BD7" w14:textId="77777777" w:rsidR="00B03E75" w:rsidRPr="00F005FB" w:rsidRDefault="00B03E75" w:rsidP="004435B6">
      <w:pPr>
        <w:tabs>
          <w:tab w:val="left" w:pos="8647"/>
          <w:tab w:val="left" w:pos="10773"/>
          <w:tab w:val="left" w:pos="15451"/>
          <w:tab w:val="left" w:pos="18286"/>
          <w:tab w:val="left" w:pos="18428"/>
        </w:tabs>
        <w:spacing w:before="80" w:line="360" w:lineRule="atLeast"/>
        <w:ind w:left="1134" w:right="3047" w:firstLine="454"/>
        <w:rPr>
          <w:rFonts w:ascii="Times New Roman" w:hAnsi="Times New Roman"/>
          <w:szCs w:val="24"/>
        </w:rPr>
      </w:pPr>
      <w:r>
        <w:rPr>
          <w:rFonts w:ascii="Times New Roman" w:hAnsi="Times New Roman"/>
          <w:szCs w:val="24"/>
        </w:rPr>
        <w:t>La</w:t>
      </w:r>
      <w:r w:rsidRPr="00F005FB">
        <w:rPr>
          <w:rFonts w:ascii="Times New Roman" w:hAnsi="Times New Roman"/>
          <w:szCs w:val="24"/>
        </w:rPr>
        <w:t xml:space="preserve"> psychanalyse est retirée des universités (on est dans ce mouvement-là), mais on sait aussi qu’il y a des mouvements de balancier,</w:t>
      </w:r>
      <w:r>
        <w:rPr>
          <w:rFonts w:ascii="Times New Roman" w:hAnsi="Times New Roman"/>
          <w:szCs w:val="24"/>
        </w:rPr>
        <w:t xml:space="preserve"> que ce qui est refoulé revient</w:t>
      </w:r>
      <w:r w:rsidRPr="00F005FB">
        <w:rPr>
          <w:rFonts w:ascii="Times New Roman" w:hAnsi="Times New Roman"/>
          <w:szCs w:val="24"/>
        </w:rPr>
        <w:t xml:space="preserve">. Il </w:t>
      </w:r>
      <w:r>
        <w:rPr>
          <w:rFonts w:ascii="Times New Roman" w:hAnsi="Times New Roman"/>
          <w:szCs w:val="24"/>
        </w:rPr>
        <w:t>s’agit</w:t>
      </w:r>
      <w:r w:rsidRPr="00F005FB">
        <w:rPr>
          <w:rFonts w:ascii="Times New Roman" w:hAnsi="Times New Roman"/>
          <w:szCs w:val="24"/>
        </w:rPr>
        <w:t xml:space="preserve"> </w:t>
      </w:r>
      <w:r>
        <w:rPr>
          <w:rFonts w:ascii="Times New Roman" w:hAnsi="Times New Roman"/>
          <w:szCs w:val="24"/>
        </w:rPr>
        <w:t>d’</w:t>
      </w:r>
      <w:r w:rsidRPr="00F005FB">
        <w:rPr>
          <w:rFonts w:ascii="Times New Roman" w:hAnsi="Times New Roman"/>
          <w:szCs w:val="24"/>
        </w:rPr>
        <w:t>attendre</w:t>
      </w:r>
      <w:r>
        <w:rPr>
          <w:rFonts w:ascii="Times New Roman" w:hAnsi="Times New Roman"/>
          <w:szCs w:val="24"/>
        </w:rPr>
        <w:t xml:space="preserve">, </w:t>
      </w:r>
      <w:r w:rsidRPr="00F005FB">
        <w:rPr>
          <w:rFonts w:ascii="Times New Roman" w:hAnsi="Times New Roman"/>
          <w:szCs w:val="24"/>
        </w:rPr>
        <w:t>attendre que quelque chose se passe</w:t>
      </w:r>
      <w:r>
        <w:rPr>
          <w:rFonts w:ascii="Times New Roman" w:hAnsi="Times New Roman"/>
          <w:szCs w:val="24"/>
        </w:rPr>
        <w:t xml:space="preserve">, </w:t>
      </w:r>
      <w:r w:rsidRPr="00F005FB">
        <w:rPr>
          <w:rFonts w:ascii="Times New Roman" w:hAnsi="Times New Roman"/>
          <w:szCs w:val="24"/>
        </w:rPr>
        <w:t>et c’est souvent une catastrophe qui</w:t>
      </w:r>
      <w:r>
        <w:rPr>
          <w:rFonts w:ascii="Times New Roman" w:hAnsi="Times New Roman"/>
          <w:szCs w:val="24"/>
        </w:rPr>
        <w:t>, hélas,</w:t>
      </w:r>
      <w:r w:rsidRPr="00F005FB">
        <w:rPr>
          <w:rFonts w:ascii="Times New Roman" w:hAnsi="Times New Roman"/>
          <w:szCs w:val="24"/>
        </w:rPr>
        <w:t xml:space="preserve"> fait revenir de l’</w:t>
      </w:r>
      <w:r w:rsidRPr="00F005FB">
        <w:rPr>
          <w:rFonts w:ascii="Times New Roman" w:hAnsi="Times New Roman"/>
          <w:i/>
          <w:szCs w:val="24"/>
        </w:rPr>
        <w:t>autre</w:t>
      </w:r>
      <w:r>
        <w:rPr>
          <w:rFonts w:ascii="Times New Roman" w:hAnsi="Times New Roman"/>
          <w:szCs w:val="24"/>
        </w:rPr>
        <w:t>.</w:t>
      </w:r>
      <w:r w:rsidRPr="00F005FB">
        <w:rPr>
          <w:rFonts w:ascii="Times New Roman" w:hAnsi="Times New Roman"/>
          <w:szCs w:val="24"/>
        </w:rPr>
        <w:t xml:space="preserve"> Tout ce q</w:t>
      </w:r>
      <w:r>
        <w:rPr>
          <w:rFonts w:ascii="Times New Roman" w:hAnsi="Times New Roman"/>
          <w:szCs w:val="24"/>
        </w:rPr>
        <w:t xml:space="preserve">ui est refoulé revient au galop. </w:t>
      </w:r>
      <w:r w:rsidRPr="00F005FB">
        <w:rPr>
          <w:rFonts w:ascii="Times New Roman" w:hAnsi="Times New Roman"/>
          <w:szCs w:val="24"/>
        </w:rPr>
        <w:t>On dit</w:t>
      </w:r>
      <w:r>
        <w:rPr>
          <w:rFonts w:ascii="Times New Roman" w:hAnsi="Times New Roman"/>
          <w:szCs w:val="24"/>
        </w:rPr>
        <w:t xml:space="preserve"> : </w:t>
      </w:r>
      <w:r>
        <w:rPr>
          <w:rFonts w:ascii="Times New Roman" w:hAnsi="Times New Roman"/>
          <w:i/>
          <w:szCs w:val="24"/>
        </w:rPr>
        <w:t>n</w:t>
      </w:r>
      <w:r w:rsidRPr="00F005FB">
        <w:rPr>
          <w:rFonts w:ascii="Times New Roman" w:hAnsi="Times New Roman"/>
          <w:i/>
          <w:szCs w:val="24"/>
        </w:rPr>
        <w:t>on-violence</w:t>
      </w:r>
      <w:r w:rsidRPr="00F005FB">
        <w:rPr>
          <w:rFonts w:ascii="Times New Roman" w:hAnsi="Times New Roman"/>
          <w:szCs w:val="24"/>
        </w:rPr>
        <w:t xml:space="preserve">, </w:t>
      </w:r>
      <w:r>
        <w:rPr>
          <w:rFonts w:ascii="Times New Roman" w:hAnsi="Times New Roman"/>
          <w:szCs w:val="24"/>
        </w:rPr>
        <w:t>alors qu’</w:t>
      </w:r>
      <w:r w:rsidRPr="00F005FB">
        <w:rPr>
          <w:rFonts w:ascii="Times New Roman" w:hAnsi="Times New Roman"/>
          <w:szCs w:val="24"/>
        </w:rPr>
        <w:t xml:space="preserve">il y a </w:t>
      </w:r>
      <w:r>
        <w:rPr>
          <w:rFonts w:ascii="Times New Roman" w:hAnsi="Times New Roman"/>
          <w:szCs w:val="24"/>
        </w:rPr>
        <w:t>des passages à l’acte violents,</w:t>
      </w:r>
      <w:r w:rsidRPr="00F005FB">
        <w:rPr>
          <w:rFonts w:ascii="Times New Roman" w:hAnsi="Times New Roman"/>
          <w:szCs w:val="24"/>
        </w:rPr>
        <w:t xml:space="preserve"> </w:t>
      </w:r>
      <w:r>
        <w:rPr>
          <w:rFonts w:ascii="Times New Roman" w:hAnsi="Times New Roman"/>
          <w:szCs w:val="24"/>
        </w:rPr>
        <w:t xml:space="preserve">et </w:t>
      </w:r>
      <w:r w:rsidRPr="00F005FB">
        <w:rPr>
          <w:rFonts w:ascii="Times New Roman" w:hAnsi="Times New Roman"/>
          <w:szCs w:val="24"/>
        </w:rPr>
        <w:t>on ne sait plus comment y répondre, commen</w:t>
      </w:r>
      <w:r>
        <w:rPr>
          <w:rFonts w:ascii="Times New Roman" w:hAnsi="Times New Roman"/>
          <w:szCs w:val="24"/>
        </w:rPr>
        <w:t xml:space="preserve">t ça se fabrique. </w:t>
      </w:r>
      <w:r w:rsidRPr="00F005FB">
        <w:rPr>
          <w:rFonts w:ascii="Times New Roman" w:hAnsi="Times New Roman"/>
          <w:szCs w:val="24"/>
        </w:rPr>
        <w:t xml:space="preserve">Alors </w:t>
      </w:r>
      <w:r>
        <w:rPr>
          <w:rFonts w:ascii="Times New Roman" w:hAnsi="Times New Roman"/>
          <w:szCs w:val="24"/>
        </w:rPr>
        <w:t>que nous avons</w:t>
      </w:r>
      <w:r w:rsidRPr="00F005FB">
        <w:rPr>
          <w:rFonts w:ascii="Times New Roman" w:hAnsi="Times New Roman"/>
          <w:szCs w:val="24"/>
        </w:rPr>
        <w:t xml:space="preserve"> été des générations à travailler sur la violence pour </w:t>
      </w:r>
      <w:r>
        <w:rPr>
          <w:rFonts w:ascii="Times New Roman" w:hAnsi="Times New Roman"/>
          <w:szCs w:val="24"/>
        </w:rPr>
        <w:t>affirmer</w:t>
      </w:r>
      <w:r w:rsidRPr="00F005FB">
        <w:rPr>
          <w:rFonts w:ascii="Times New Roman" w:hAnsi="Times New Roman"/>
          <w:szCs w:val="24"/>
        </w:rPr>
        <w:t xml:space="preserve"> : </w:t>
      </w:r>
      <w:r>
        <w:rPr>
          <w:rFonts w:ascii="Times New Roman" w:hAnsi="Times New Roman"/>
          <w:szCs w:val="24"/>
        </w:rPr>
        <w:t>« </w:t>
      </w:r>
      <w:r w:rsidRPr="00F005FB">
        <w:rPr>
          <w:rFonts w:ascii="Times New Roman" w:hAnsi="Times New Roman"/>
          <w:szCs w:val="24"/>
        </w:rPr>
        <w:t xml:space="preserve">évitons de construire des situations où </w:t>
      </w:r>
      <w:r>
        <w:rPr>
          <w:rFonts w:ascii="Times New Roman" w:hAnsi="Times New Roman"/>
          <w:szCs w:val="24"/>
        </w:rPr>
        <w:t>l’</w:t>
      </w:r>
      <w:r>
        <w:rPr>
          <w:rFonts w:ascii="Times New Roman" w:hAnsi="Times New Roman"/>
          <w:i/>
          <w:szCs w:val="24"/>
        </w:rPr>
        <w:t>u</w:t>
      </w:r>
      <w:r w:rsidRPr="00F005FB">
        <w:rPr>
          <w:rFonts w:ascii="Times New Roman" w:hAnsi="Times New Roman"/>
          <w:i/>
          <w:szCs w:val="24"/>
        </w:rPr>
        <w:t>n</w:t>
      </w:r>
      <w:r w:rsidRPr="00F005FB">
        <w:rPr>
          <w:rFonts w:ascii="Times New Roman" w:hAnsi="Times New Roman"/>
          <w:szCs w:val="24"/>
        </w:rPr>
        <w:t xml:space="preserve"> va péter les plombs</w:t>
      </w:r>
      <w:r>
        <w:rPr>
          <w:rFonts w:ascii="Times New Roman" w:hAnsi="Times New Roman"/>
          <w:szCs w:val="24"/>
        </w:rPr>
        <w:t> », on préfère encore mettre la faute sur celui qui fait « éclater » la scène</w:t>
      </w:r>
      <w:r w:rsidRPr="00F005FB">
        <w:rPr>
          <w:rFonts w:ascii="Times New Roman" w:hAnsi="Times New Roman"/>
          <w:szCs w:val="24"/>
        </w:rPr>
        <w:t xml:space="preserve">. </w:t>
      </w:r>
      <w:r>
        <w:rPr>
          <w:rFonts w:ascii="Times New Roman" w:hAnsi="Times New Roman"/>
          <w:szCs w:val="24"/>
        </w:rPr>
        <w:t xml:space="preserve">La violence est une construction sociale. </w:t>
      </w:r>
      <w:r w:rsidRPr="00F005FB">
        <w:rPr>
          <w:rFonts w:ascii="Times New Roman" w:hAnsi="Times New Roman"/>
          <w:szCs w:val="24"/>
        </w:rPr>
        <w:t>C’</w:t>
      </w:r>
      <w:r>
        <w:rPr>
          <w:rFonts w:ascii="Times New Roman" w:hAnsi="Times New Roman"/>
          <w:szCs w:val="24"/>
        </w:rPr>
        <w:t>est toujours cette même tension. E</w:t>
      </w:r>
      <w:r w:rsidRPr="00F005FB">
        <w:rPr>
          <w:rFonts w:ascii="Times New Roman" w:hAnsi="Times New Roman"/>
          <w:szCs w:val="24"/>
        </w:rPr>
        <w:t>ssayez d’occuper cette place, là où vous êtes</w:t>
      </w:r>
      <w:r>
        <w:rPr>
          <w:rFonts w:ascii="Times New Roman" w:hAnsi="Times New Roman"/>
          <w:szCs w:val="24"/>
        </w:rPr>
        <w:t>, la place de ceux qui ont un souci du relationnel, et qui le transmettent.</w:t>
      </w:r>
    </w:p>
    <w:p w14:paraId="02D9EBD0" w14:textId="77777777" w:rsidR="00B03E75" w:rsidRPr="00F005FB" w:rsidRDefault="00B03E75" w:rsidP="004435B6">
      <w:pPr>
        <w:tabs>
          <w:tab w:val="left" w:pos="8647"/>
          <w:tab w:val="left" w:pos="10773"/>
          <w:tab w:val="left" w:pos="15451"/>
          <w:tab w:val="left" w:pos="18286"/>
          <w:tab w:val="left" w:pos="18428"/>
        </w:tabs>
        <w:spacing w:before="80" w:line="360" w:lineRule="atLeast"/>
        <w:ind w:left="1134" w:right="3047" w:firstLine="454"/>
        <w:rPr>
          <w:rFonts w:ascii="Times New Roman" w:hAnsi="Times New Roman"/>
          <w:i/>
          <w:szCs w:val="24"/>
        </w:rPr>
      </w:pPr>
      <w:r w:rsidRPr="00F005FB">
        <w:rPr>
          <w:rFonts w:ascii="Times New Roman" w:hAnsi="Times New Roman"/>
          <w:b/>
          <w:szCs w:val="24"/>
        </w:rPr>
        <w:t>Q</w:t>
      </w:r>
      <w:r w:rsidRPr="00F005FB">
        <w:rPr>
          <w:rFonts w:ascii="Times New Roman" w:hAnsi="Times New Roman"/>
          <w:i/>
          <w:szCs w:val="24"/>
        </w:rPr>
        <w:t> : Bonjour, merci beaucoup pour v</w:t>
      </w:r>
      <w:r>
        <w:rPr>
          <w:rFonts w:ascii="Times New Roman" w:hAnsi="Times New Roman"/>
          <w:i/>
          <w:szCs w:val="24"/>
        </w:rPr>
        <w:t xml:space="preserve">otre enseignement et vos écrits. </w:t>
      </w:r>
      <w:r w:rsidRPr="00F005FB">
        <w:rPr>
          <w:rFonts w:ascii="Times New Roman" w:hAnsi="Times New Roman"/>
          <w:i/>
          <w:szCs w:val="24"/>
        </w:rPr>
        <w:t>Je vais avoir un propos un peu décalé, car je suis dans le champ de l’éducation spécialisée et le travail social. Dans les référentiels de l’éducation spécialisée et des travailleurs sociaux, le terme de clinique n’apparaît pas. Quand j’essaie d’apporter une définition de la clinique aux travailleurs sociaux en formation, ils comprennent, mais je me dis que dans quelques générations le mot aura totalement disparu. Je voula</w:t>
      </w:r>
      <w:r>
        <w:rPr>
          <w:rFonts w:ascii="Times New Roman" w:hAnsi="Times New Roman"/>
          <w:i/>
          <w:szCs w:val="24"/>
        </w:rPr>
        <w:t>is savoir ce que vous en pensez.</w:t>
      </w:r>
    </w:p>
    <w:p w14:paraId="7D3842D5" w14:textId="77777777" w:rsidR="00B03E75" w:rsidRDefault="00B03E75" w:rsidP="004435B6">
      <w:pPr>
        <w:tabs>
          <w:tab w:val="left" w:pos="8647"/>
          <w:tab w:val="left" w:pos="10773"/>
          <w:tab w:val="left" w:pos="15451"/>
          <w:tab w:val="left" w:pos="18286"/>
          <w:tab w:val="left" w:pos="18428"/>
        </w:tabs>
        <w:spacing w:before="80" w:line="360" w:lineRule="atLeast"/>
        <w:ind w:left="1134" w:right="3047" w:firstLine="454"/>
        <w:rPr>
          <w:rFonts w:ascii="Times New Roman" w:hAnsi="Times New Roman"/>
          <w:szCs w:val="24"/>
        </w:rPr>
      </w:pPr>
      <w:r w:rsidRPr="00F005FB">
        <w:rPr>
          <w:rFonts w:ascii="Times New Roman" w:hAnsi="Times New Roman"/>
          <w:b/>
          <w:szCs w:val="24"/>
        </w:rPr>
        <w:t>MC</w:t>
      </w:r>
      <w:r w:rsidRPr="00F005FB">
        <w:rPr>
          <w:rFonts w:ascii="Times New Roman" w:hAnsi="Times New Roman"/>
          <w:szCs w:val="24"/>
        </w:rPr>
        <w:t> : C’est courageux de défendre le mot</w:t>
      </w:r>
      <w:r>
        <w:rPr>
          <w:rFonts w:ascii="Times New Roman" w:hAnsi="Times New Roman"/>
          <w:szCs w:val="24"/>
        </w:rPr>
        <w:t xml:space="preserve">. </w:t>
      </w:r>
      <w:r w:rsidRPr="00F005FB">
        <w:rPr>
          <w:rFonts w:ascii="Times New Roman" w:hAnsi="Times New Roman"/>
          <w:szCs w:val="24"/>
        </w:rPr>
        <w:t xml:space="preserve">Ce terme, je l’ai utilisé, puisque j’ai été </w:t>
      </w:r>
      <w:r>
        <w:rPr>
          <w:rFonts w:ascii="Times New Roman" w:hAnsi="Times New Roman"/>
          <w:szCs w:val="24"/>
        </w:rPr>
        <w:t xml:space="preserve">prise </w:t>
      </w:r>
      <w:r w:rsidRPr="00F005FB">
        <w:rPr>
          <w:rFonts w:ascii="Times New Roman" w:hAnsi="Times New Roman"/>
          <w:szCs w:val="24"/>
        </w:rPr>
        <w:t xml:space="preserve">dans </w:t>
      </w:r>
      <w:r>
        <w:rPr>
          <w:rFonts w:ascii="Times New Roman" w:hAnsi="Times New Roman"/>
          <w:szCs w:val="24"/>
        </w:rPr>
        <w:t>une histoire qui se nommait à ses débuts :</w:t>
      </w:r>
      <w:r w:rsidRPr="00F005FB">
        <w:rPr>
          <w:rFonts w:ascii="Times New Roman" w:hAnsi="Times New Roman"/>
          <w:szCs w:val="24"/>
        </w:rPr>
        <w:t xml:space="preserve"> </w:t>
      </w:r>
      <w:r w:rsidRPr="00F005FB">
        <w:rPr>
          <w:rFonts w:ascii="Times New Roman" w:hAnsi="Times New Roman"/>
          <w:i/>
          <w:szCs w:val="24"/>
        </w:rPr>
        <w:t>Psychanalyse et Éducation</w:t>
      </w:r>
      <w:r>
        <w:rPr>
          <w:rFonts w:ascii="Times New Roman" w:hAnsi="Times New Roman"/>
          <w:szCs w:val="24"/>
        </w:rPr>
        <w:t>.</w:t>
      </w:r>
      <w:r w:rsidRPr="00F005FB">
        <w:rPr>
          <w:rFonts w:ascii="Times New Roman" w:hAnsi="Times New Roman"/>
          <w:szCs w:val="24"/>
        </w:rPr>
        <w:t xml:space="preserve"> Puis </w:t>
      </w:r>
      <w:r>
        <w:rPr>
          <w:rFonts w:ascii="Times New Roman" w:hAnsi="Times New Roman"/>
          <w:szCs w:val="24"/>
        </w:rPr>
        <w:t xml:space="preserve">j’ai opté pour « démarche clinique » qui fait moins peur, </w:t>
      </w:r>
      <w:r w:rsidRPr="00F005FB">
        <w:rPr>
          <w:rFonts w:ascii="Times New Roman" w:hAnsi="Times New Roman"/>
          <w:szCs w:val="24"/>
        </w:rPr>
        <w:t xml:space="preserve">j’ai </w:t>
      </w:r>
      <w:r>
        <w:rPr>
          <w:rFonts w:ascii="Times New Roman" w:hAnsi="Times New Roman"/>
          <w:szCs w:val="24"/>
        </w:rPr>
        <w:t>constaté qu’elle existait dans plusieurs</w:t>
      </w:r>
      <w:r w:rsidRPr="00F005FB">
        <w:rPr>
          <w:rFonts w:ascii="Times New Roman" w:hAnsi="Times New Roman"/>
          <w:szCs w:val="24"/>
        </w:rPr>
        <w:t xml:space="preserve"> sciences humaines, en anthropologie, en histoire, en litt</w:t>
      </w:r>
      <w:r>
        <w:rPr>
          <w:rFonts w:ascii="Times New Roman" w:hAnsi="Times New Roman"/>
          <w:szCs w:val="24"/>
        </w:rPr>
        <w:t>érature.</w:t>
      </w:r>
      <w:r w:rsidRPr="00F005FB">
        <w:rPr>
          <w:rFonts w:ascii="Times New Roman" w:hAnsi="Times New Roman"/>
          <w:szCs w:val="24"/>
        </w:rPr>
        <w:t xml:space="preserve"> </w:t>
      </w:r>
      <w:r>
        <w:rPr>
          <w:rFonts w:ascii="Times New Roman" w:hAnsi="Times New Roman"/>
          <w:szCs w:val="24"/>
        </w:rPr>
        <w:t xml:space="preserve">Cette </w:t>
      </w:r>
      <w:r w:rsidRPr="00F005FB">
        <w:rPr>
          <w:rFonts w:ascii="Times New Roman" w:hAnsi="Times New Roman"/>
          <w:szCs w:val="24"/>
        </w:rPr>
        <w:t xml:space="preserve">manière de penser, de construire du savoir dans l’expérience, dans le singulier, le subjectif, </w:t>
      </w:r>
      <w:r>
        <w:rPr>
          <w:rFonts w:ascii="Times New Roman" w:hAnsi="Times New Roman"/>
          <w:szCs w:val="24"/>
        </w:rPr>
        <w:t xml:space="preserve">constitue une </w:t>
      </w:r>
      <w:r w:rsidRPr="00F005FB">
        <w:rPr>
          <w:rFonts w:ascii="Times New Roman" w:hAnsi="Times New Roman"/>
          <w:szCs w:val="24"/>
        </w:rPr>
        <w:t>autre manière de construire les connaissances</w:t>
      </w:r>
      <w:r>
        <w:rPr>
          <w:rFonts w:ascii="Times New Roman" w:hAnsi="Times New Roman"/>
          <w:szCs w:val="24"/>
        </w:rPr>
        <w:t xml:space="preserve">, une manière légitime qui a son éthique et ses règles. </w:t>
      </w:r>
      <w:r w:rsidRPr="00F005FB">
        <w:rPr>
          <w:rFonts w:ascii="Times New Roman" w:hAnsi="Times New Roman"/>
          <w:szCs w:val="24"/>
        </w:rPr>
        <w:t xml:space="preserve">Aujourd’hui il </w:t>
      </w:r>
      <w:r>
        <w:rPr>
          <w:rFonts w:ascii="Times New Roman" w:hAnsi="Times New Roman"/>
          <w:szCs w:val="24"/>
        </w:rPr>
        <w:t xml:space="preserve">existe toujours </w:t>
      </w:r>
      <w:r w:rsidRPr="00F005FB">
        <w:rPr>
          <w:rFonts w:ascii="Times New Roman" w:hAnsi="Times New Roman"/>
          <w:szCs w:val="24"/>
        </w:rPr>
        <w:t xml:space="preserve">des chercheurs </w:t>
      </w:r>
      <w:r>
        <w:rPr>
          <w:rFonts w:ascii="Times New Roman" w:hAnsi="Times New Roman"/>
          <w:szCs w:val="24"/>
        </w:rPr>
        <w:t xml:space="preserve">travaillant ainsi. </w:t>
      </w:r>
    </w:p>
    <w:p w14:paraId="7268CF07" w14:textId="77777777" w:rsidR="00B03E75" w:rsidRDefault="00B03E75" w:rsidP="004435B6">
      <w:pPr>
        <w:tabs>
          <w:tab w:val="left" w:pos="8647"/>
          <w:tab w:val="left" w:pos="10773"/>
          <w:tab w:val="left" w:pos="15451"/>
          <w:tab w:val="left" w:pos="18286"/>
          <w:tab w:val="left" w:pos="18428"/>
        </w:tabs>
        <w:spacing w:before="80" w:line="360" w:lineRule="atLeast"/>
        <w:ind w:left="1134" w:right="3047" w:firstLine="454"/>
        <w:rPr>
          <w:rFonts w:ascii="Times New Roman" w:hAnsi="Times New Roman"/>
          <w:szCs w:val="24"/>
        </w:rPr>
      </w:pPr>
      <w:r>
        <w:rPr>
          <w:rFonts w:ascii="Times New Roman" w:hAnsi="Times New Roman"/>
          <w:szCs w:val="24"/>
        </w:rPr>
        <w:t>Le</w:t>
      </w:r>
      <w:r w:rsidRPr="00F005FB">
        <w:rPr>
          <w:rFonts w:ascii="Times New Roman" w:hAnsi="Times New Roman"/>
          <w:szCs w:val="24"/>
        </w:rPr>
        <w:t xml:space="preserve"> terme </w:t>
      </w:r>
      <w:r>
        <w:rPr>
          <w:rFonts w:ascii="Times New Roman" w:hAnsi="Times New Roman"/>
          <w:szCs w:val="24"/>
        </w:rPr>
        <w:t>« </w:t>
      </w:r>
      <w:r w:rsidRPr="00F005FB">
        <w:rPr>
          <w:rFonts w:ascii="Times New Roman" w:hAnsi="Times New Roman"/>
          <w:szCs w:val="24"/>
        </w:rPr>
        <w:t>clinique</w:t>
      </w:r>
      <w:r>
        <w:rPr>
          <w:rFonts w:ascii="Times New Roman" w:hAnsi="Times New Roman"/>
          <w:szCs w:val="24"/>
        </w:rPr>
        <w:t> »</w:t>
      </w:r>
      <w:r w:rsidRPr="00F005FB">
        <w:rPr>
          <w:rFonts w:ascii="Times New Roman" w:hAnsi="Times New Roman"/>
          <w:szCs w:val="24"/>
        </w:rPr>
        <w:t xml:space="preserve"> </w:t>
      </w:r>
      <w:r>
        <w:rPr>
          <w:rFonts w:ascii="Times New Roman" w:hAnsi="Times New Roman"/>
          <w:szCs w:val="24"/>
        </w:rPr>
        <w:t>n’</w:t>
      </w:r>
      <w:r w:rsidRPr="00F005FB">
        <w:rPr>
          <w:rFonts w:ascii="Times New Roman" w:hAnsi="Times New Roman"/>
          <w:szCs w:val="24"/>
        </w:rPr>
        <w:t>est</w:t>
      </w:r>
      <w:r>
        <w:rPr>
          <w:rFonts w:ascii="Times New Roman" w:hAnsi="Times New Roman"/>
          <w:szCs w:val="24"/>
        </w:rPr>
        <w:t xml:space="preserve"> cependant</w:t>
      </w:r>
      <w:r w:rsidRPr="00F005FB">
        <w:rPr>
          <w:rFonts w:ascii="Times New Roman" w:hAnsi="Times New Roman"/>
          <w:szCs w:val="24"/>
        </w:rPr>
        <w:t xml:space="preserve"> </w:t>
      </w:r>
      <w:r>
        <w:rPr>
          <w:rFonts w:ascii="Times New Roman" w:hAnsi="Times New Roman"/>
          <w:szCs w:val="24"/>
        </w:rPr>
        <w:t>pas sans produire des malentendus</w:t>
      </w:r>
      <w:r w:rsidRPr="00F005FB">
        <w:rPr>
          <w:rFonts w:ascii="Times New Roman" w:hAnsi="Times New Roman"/>
          <w:szCs w:val="24"/>
        </w:rPr>
        <w:t xml:space="preserve">, car associé immédiatement à l’hôpital. Quand on le prononce </w:t>
      </w:r>
      <w:r>
        <w:rPr>
          <w:rFonts w:ascii="Times New Roman" w:hAnsi="Times New Roman"/>
          <w:szCs w:val="24"/>
        </w:rPr>
        <w:t>devant des</w:t>
      </w:r>
      <w:r w:rsidRPr="00F005FB">
        <w:rPr>
          <w:rFonts w:ascii="Times New Roman" w:hAnsi="Times New Roman"/>
          <w:szCs w:val="24"/>
        </w:rPr>
        <w:t xml:space="preserve"> enseignants, ils disent : </w:t>
      </w:r>
      <w:r>
        <w:rPr>
          <w:rFonts w:ascii="Times New Roman" w:hAnsi="Times New Roman"/>
          <w:szCs w:val="24"/>
        </w:rPr>
        <w:t>« </w:t>
      </w:r>
      <w:r w:rsidRPr="00F005FB">
        <w:rPr>
          <w:rFonts w:ascii="Times New Roman" w:hAnsi="Times New Roman"/>
          <w:szCs w:val="24"/>
        </w:rPr>
        <w:t>l’école n’est pas malade !</w:t>
      </w:r>
      <w:r>
        <w:rPr>
          <w:rFonts w:ascii="Times New Roman" w:hAnsi="Times New Roman"/>
          <w:szCs w:val="24"/>
        </w:rPr>
        <w:t> ». J</w:t>
      </w:r>
      <w:r w:rsidRPr="00F005FB">
        <w:rPr>
          <w:rFonts w:ascii="Times New Roman" w:hAnsi="Times New Roman"/>
          <w:szCs w:val="24"/>
        </w:rPr>
        <w:t xml:space="preserve">’ai choisi le terme </w:t>
      </w:r>
      <w:r w:rsidRPr="00F005FB">
        <w:rPr>
          <w:rFonts w:ascii="Times New Roman" w:hAnsi="Times New Roman"/>
          <w:i/>
          <w:szCs w:val="24"/>
        </w:rPr>
        <w:t>démarche clinique</w:t>
      </w:r>
      <w:r>
        <w:rPr>
          <w:rFonts w:ascii="Times New Roman" w:hAnsi="Times New Roman"/>
          <w:i/>
          <w:szCs w:val="24"/>
        </w:rPr>
        <w:t xml:space="preserve">. </w:t>
      </w:r>
      <w:r>
        <w:rPr>
          <w:rFonts w:ascii="Times New Roman" w:hAnsi="Times New Roman"/>
          <w:szCs w:val="24"/>
        </w:rPr>
        <w:t xml:space="preserve"> Aura-t-elle un futur ? Notre présent peut-il déjà répondre à cette question ? Je ne sais pas. Comme historienne, cette question me laisse tranquille, alors que d’autres non. De l’humain, il y aura. Comment sera-t-il défini ? Aura-t-il encore besoin de relations, d’éprouver des sentiments, d’aimer ? Y aura-t-il une coupure radicale avec ce que nous connaissons de lui, dans notre présent et son passé pour qu’il nous soit étranger et que notre éthique, nos soucis en deviennent caduques. J’ai souvent été interrogée sur ce futur, je ne me suis pas dérobée, c’est encore mon troisième ouvrage qui évoque ce que je sauvegarde.</w:t>
      </w:r>
    </w:p>
    <w:p w14:paraId="39DB34CE" w14:textId="77777777" w:rsidR="00B03E75" w:rsidRDefault="00B03E75" w:rsidP="004435B6">
      <w:pPr>
        <w:tabs>
          <w:tab w:val="left" w:pos="8647"/>
          <w:tab w:val="left" w:pos="10773"/>
          <w:tab w:val="left" w:pos="15451"/>
          <w:tab w:val="left" w:pos="18286"/>
          <w:tab w:val="left" w:pos="18428"/>
        </w:tabs>
        <w:spacing w:before="80" w:line="360" w:lineRule="atLeast"/>
        <w:ind w:left="1134" w:right="3047" w:firstLine="454"/>
        <w:rPr>
          <w:rFonts w:ascii="Times New Roman" w:hAnsi="Times New Roman"/>
          <w:szCs w:val="24"/>
        </w:rPr>
      </w:pPr>
      <w:r w:rsidRPr="00F005FB">
        <w:rPr>
          <w:rFonts w:ascii="Times New Roman" w:hAnsi="Times New Roman"/>
          <w:szCs w:val="24"/>
        </w:rPr>
        <w:t>Comment faire exister cette autre manière de construire du savoir</w:t>
      </w:r>
      <w:r>
        <w:rPr>
          <w:rFonts w:ascii="Times New Roman" w:hAnsi="Times New Roman"/>
          <w:szCs w:val="24"/>
        </w:rPr>
        <w:t> ? A</w:t>
      </w:r>
      <w:r w:rsidRPr="00F005FB">
        <w:rPr>
          <w:rFonts w:ascii="Times New Roman" w:hAnsi="Times New Roman"/>
          <w:szCs w:val="24"/>
        </w:rPr>
        <w:t xml:space="preserve">u travers des </w:t>
      </w:r>
      <w:r>
        <w:rPr>
          <w:rFonts w:ascii="Times New Roman" w:hAnsi="Times New Roman"/>
          <w:szCs w:val="24"/>
        </w:rPr>
        <w:t xml:space="preserve">suivis de </w:t>
      </w:r>
      <w:r w:rsidRPr="00F005FB">
        <w:rPr>
          <w:rFonts w:ascii="Times New Roman" w:hAnsi="Times New Roman"/>
          <w:szCs w:val="24"/>
        </w:rPr>
        <w:t xml:space="preserve">mémoires, des suivis de stages, car il y a </w:t>
      </w:r>
      <w:r>
        <w:rPr>
          <w:rFonts w:ascii="Times New Roman" w:hAnsi="Times New Roman"/>
          <w:szCs w:val="24"/>
        </w:rPr>
        <w:t>tout de</w:t>
      </w:r>
      <w:r w:rsidRPr="00F005FB">
        <w:rPr>
          <w:rFonts w:ascii="Times New Roman" w:hAnsi="Times New Roman"/>
          <w:szCs w:val="24"/>
        </w:rPr>
        <w:t xml:space="preserve"> même des lieu</w:t>
      </w:r>
      <w:r>
        <w:rPr>
          <w:rFonts w:ascii="Times New Roman" w:hAnsi="Times New Roman"/>
          <w:szCs w:val="24"/>
        </w:rPr>
        <w:t>x où on ne peut pas y échapper.</w:t>
      </w:r>
      <w:r w:rsidRPr="00F005FB">
        <w:rPr>
          <w:rFonts w:ascii="Times New Roman" w:hAnsi="Times New Roman"/>
          <w:szCs w:val="24"/>
        </w:rPr>
        <w:t xml:space="preserve"> On peut ensuite </w:t>
      </w:r>
      <w:r>
        <w:rPr>
          <w:rFonts w:ascii="Times New Roman" w:hAnsi="Times New Roman"/>
          <w:szCs w:val="24"/>
        </w:rPr>
        <w:t xml:space="preserve">montrer </w:t>
      </w:r>
      <w:r w:rsidRPr="00F005FB">
        <w:rPr>
          <w:rFonts w:ascii="Times New Roman" w:hAnsi="Times New Roman"/>
          <w:szCs w:val="24"/>
        </w:rPr>
        <w:t xml:space="preserve">que </w:t>
      </w:r>
      <w:r>
        <w:rPr>
          <w:rFonts w:ascii="Times New Roman" w:hAnsi="Times New Roman"/>
          <w:szCs w:val="24"/>
        </w:rPr>
        <w:t>nous nous rattachons</w:t>
      </w:r>
      <w:r w:rsidRPr="00F005FB">
        <w:rPr>
          <w:rFonts w:ascii="Times New Roman" w:hAnsi="Times New Roman"/>
          <w:szCs w:val="24"/>
        </w:rPr>
        <w:t xml:space="preserve"> à un courant plus général qui allie plusieurs </w:t>
      </w:r>
      <w:r>
        <w:rPr>
          <w:rFonts w:ascii="Times New Roman" w:hAnsi="Times New Roman"/>
          <w:szCs w:val="24"/>
        </w:rPr>
        <w:t>éléments et qui se reconnaît sous le terme de « démarche clinique » ou d’autres termes comme la « théorisation ancrée », ou une démarche ethnographique</w:t>
      </w:r>
      <w:r w:rsidRPr="00F005FB">
        <w:rPr>
          <w:rFonts w:ascii="Times New Roman" w:hAnsi="Times New Roman"/>
          <w:szCs w:val="24"/>
        </w:rPr>
        <w:t>. On avance</w:t>
      </w:r>
      <w:r>
        <w:rPr>
          <w:rFonts w:ascii="Times New Roman" w:hAnsi="Times New Roman"/>
          <w:szCs w:val="24"/>
        </w:rPr>
        <w:t xml:space="preserve"> parfois</w:t>
      </w:r>
      <w:r w:rsidRPr="00F005FB">
        <w:rPr>
          <w:rFonts w:ascii="Times New Roman" w:hAnsi="Times New Roman"/>
          <w:szCs w:val="24"/>
        </w:rPr>
        <w:t xml:space="preserve"> masqué : </w:t>
      </w:r>
      <w:r>
        <w:rPr>
          <w:rFonts w:ascii="Times New Roman" w:hAnsi="Times New Roman"/>
          <w:szCs w:val="24"/>
        </w:rPr>
        <w:t>un</w:t>
      </w:r>
      <w:r w:rsidRPr="00F005FB">
        <w:rPr>
          <w:rFonts w:ascii="Times New Roman" w:hAnsi="Times New Roman"/>
          <w:szCs w:val="24"/>
        </w:rPr>
        <w:t xml:space="preserve"> mémoire est</w:t>
      </w:r>
      <w:r>
        <w:rPr>
          <w:rFonts w:ascii="Times New Roman" w:hAnsi="Times New Roman"/>
          <w:szCs w:val="24"/>
        </w:rPr>
        <w:t>-il</w:t>
      </w:r>
      <w:r w:rsidRPr="00F005FB">
        <w:rPr>
          <w:rFonts w:ascii="Times New Roman" w:hAnsi="Times New Roman"/>
          <w:szCs w:val="24"/>
        </w:rPr>
        <w:t xml:space="preserve"> construit sur l’expérience</w:t>
      </w:r>
      <w:r>
        <w:rPr>
          <w:rFonts w:ascii="Times New Roman" w:hAnsi="Times New Roman"/>
          <w:szCs w:val="24"/>
        </w:rPr>
        <w:t>, part-il du terrain pour comprendre, exige-t-il une immersion du chercheur</w:t>
      </w:r>
      <w:r w:rsidRPr="00F005FB">
        <w:rPr>
          <w:rFonts w:ascii="Times New Roman" w:hAnsi="Times New Roman"/>
          <w:szCs w:val="24"/>
        </w:rPr>
        <w:t xml:space="preserve"> ? </w:t>
      </w:r>
      <w:r>
        <w:rPr>
          <w:rFonts w:ascii="Times New Roman" w:hAnsi="Times New Roman"/>
          <w:szCs w:val="24"/>
        </w:rPr>
        <w:t xml:space="preserve">Alors c’est à une démarche de recherche particulière qu’il s’agit de faire appel, dont une démarche clinique ? Comment un mémoire s’écrit-il ? Plus proche du récit que du tableau statistique ? Une pluralité de mémoires et de recherches est-elle encore possible, ou une seule norme est-elle imposée ? </w:t>
      </w:r>
    </w:p>
    <w:p w14:paraId="2985A704" w14:textId="77777777" w:rsidR="00B03E75" w:rsidRPr="008D5381" w:rsidRDefault="00B03E75" w:rsidP="004435B6">
      <w:pPr>
        <w:tabs>
          <w:tab w:val="left" w:pos="8647"/>
          <w:tab w:val="left" w:pos="10773"/>
          <w:tab w:val="left" w:pos="15451"/>
          <w:tab w:val="left" w:pos="18286"/>
          <w:tab w:val="left" w:pos="18428"/>
        </w:tabs>
        <w:spacing w:before="80" w:line="360" w:lineRule="atLeast"/>
        <w:ind w:left="1134" w:right="3047" w:firstLine="454"/>
        <w:rPr>
          <w:rFonts w:ascii="Times New Roman" w:hAnsi="Times New Roman"/>
          <w:szCs w:val="24"/>
        </w:rPr>
      </w:pPr>
      <w:r>
        <w:rPr>
          <w:rFonts w:ascii="Times New Roman" w:hAnsi="Times New Roman"/>
          <w:szCs w:val="24"/>
        </w:rPr>
        <w:t>Q</w:t>
      </w:r>
      <w:r w:rsidRPr="00F005FB">
        <w:rPr>
          <w:rFonts w:ascii="Times New Roman" w:hAnsi="Times New Roman"/>
          <w:szCs w:val="24"/>
        </w:rPr>
        <w:t>uand on a un tout petit peu de pouvoir dans une formation, on glisse le terme</w:t>
      </w:r>
      <w:r>
        <w:rPr>
          <w:rFonts w:ascii="Times New Roman" w:hAnsi="Times New Roman"/>
          <w:szCs w:val="24"/>
        </w:rPr>
        <w:t xml:space="preserve">. </w:t>
      </w:r>
      <w:r w:rsidRPr="00F005FB">
        <w:rPr>
          <w:rFonts w:ascii="Times New Roman" w:hAnsi="Times New Roman"/>
          <w:szCs w:val="24"/>
        </w:rPr>
        <w:t>Faire exister localement, c’est tout ce qu’on peut faire</w:t>
      </w:r>
      <w:r>
        <w:rPr>
          <w:rFonts w:ascii="Times New Roman" w:hAnsi="Times New Roman"/>
          <w:szCs w:val="24"/>
        </w:rPr>
        <w:t>.</w:t>
      </w:r>
      <w:r w:rsidRPr="00F005FB">
        <w:rPr>
          <w:rFonts w:ascii="Times New Roman" w:hAnsi="Times New Roman"/>
          <w:szCs w:val="24"/>
        </w:rPr>
        <w:t xml:space="preserve"> Par exemple</w:t>
      </w:r>
      <w:r>
        <w:rPr>
          <w:rFonts w:ascii="Times New Roman" w:hAnsi="Times New Roman"/>
          <w:szCs w:val="24"/>
        </w:rPr>
        <w:t>, l’initiative de la FNAREN d’organiser un colloque sur</w:t>
      </w:r>
      <w:r w:rsidRPr="00F005FB">
        <w:rPr>
          <w:rFonts w:ascii="Times New Roman" w:hAnsi="Times New Roman"/>
          <w:szCs w:val="24"/>
        </w:rPr>
        <w:t xml:space="preserve"> la démarche clinique est </w:t>
      </w:r>
      <w:r>
        <w:rPr>
          <w:rFonts w:ascii="Times New Roman" w:hAnsi="Times New Roman"/>
          <w:szCs w:val="24"/>
        </w:rPr>
        <w:t xml:space="preserve">évidemment </w:t>
      </w:r>
      <w:r w:rsidRPr="00F005FB">
        <w:rPr>
          <w:rFonts w:ascii="Times New Roman" w:hAnsi="Times New Roman"/>
          <w:szCs w:val="24"/>
        </w:rPr>
        <w:t>excellente !</w:t>
      </w:r>
      <w:r>
        <w:rPr>
          <w:rFonts w:ascii="Times New Roman" w:hAnsi="Times New Roman"/>
          <w:szCs w:val="24"/>
        </w:rPr>
        <w:t xml:space="preserve"> Comme d’y consacrer un numéro de ses revues. </w:t>
      </w:r>
      <w:r w:rsidRPr="00F005FB">
        <w:rPr>
          <w:rFonts w:ascii="Times New Roman" w:hAnsi="Times New Roman"/>
          <w:szCs w:val="24"/>
        </w:rPr>
        <w:t xml:space="preserve">Il faut l’élargir aux métiers du soin, du social, et de l’enseignement spécialisé, et </w:t>
      </w:r>
      <w:r>
        <w:rPr>
          <w:rFonts w:ascii="Times New Roman" w:hAnsi="Times New Roman"/>
          <w:szCs w:val="24"/>
        </w:rPr>
        <w:t>considérer</w:t>
      </w:r>
      <w:r w:rsidRPr="00F005FB">
        <w:rPr>
          <w:rFonts w:ascii="Times New Roman" w:hAnsi="Times New Roman"/>
          <w:szCs w:val="24"/>
        </w:rPr>
        <w:t xml:space="preserve"> les personnes qui </w:t>
      </w:r>
      <w:r>
        <w:rPr>
          <w:rFonts w:ascii="Times New Roman" w:hAnsi="Times New Roman"/>
          <w:szCs w:val="24"/>
        </w:rPr>
        <w:t xml:space="preserve">sont intéressées </w:t>
      </w:r>
      <w:r w:rsidRPr="00F005FB">
        <w:rPr>
          <w:rFonts w:ascii="Times New Roman" w:hAnsi="Times New Roman"/>
          <w:szCs w:val="24"/>
        </w:rPr>
        <w:t xml:space="preserve">quand </w:t>
      </w:r>
      <w:r>
        <w:rPr>
          <w:rFonts w:ascii="Times New Roman" w:hAnsi="Times New Roman"/>
          <w:szCs w:val="24"/>
        </w:rPr>
        <w:t>nous</w:t>
      </w:r>
      <w:r w:rsidRPr="00F005FB">
        <w:rPr>
          <w:rFonts w:ascii="Times New Roman" w:hAnsi="Times New Roman"/>
          <w:szCs w:val="24"/>
        </w:rPr>
        <w:t xml:space="preserve"> </w:t>
      </w:r>
      <w:r>
        <w:rPr>
          <w:rFonts w:ascii="Times New Roman" w:hAnsi="Times New Roman"/>
          <w:szCs w:val="24"/>
        </w:rPr>
        <w:t>prononçons</w:t>
      </w:r>
      <w:r w:rsidRPr="00F005FB">
        <w:rPr>
          <w:rFonts w:ascii="Times New Roman" w:hAnsi="Times New Roman"/>
          <w:szCs w:val="24"/>
        </w:rPr>
        <w:t xml:space="preserve"> ce mo</w:t>
      </w:r>
      <w:r>
        <w:rPr>
          <w:rFonts w:ascii="Times New Roman" w:hAnsi="Times New Roman"/>
          <w:szCs w:val="24"/>
        </w:rPr>
        <w:t>t. Ép</w:t>
      </w:r>
      <w:r w:rsidRPr="00F005FB">
        <w:rPr>
          <w:rFonts w:ascii="Times New Roman" w:hAnsi="Times New Roman"/>
          <w:szCs w:val="24"/>
        </w:rPr>
        <w:t xml:space="preserve">istémologiquement, il </w:t>
      </w:r>
      <w:r>
        <w:rPr>
          <w:rFonts w:ascii="Times New Roman" w:hAnsi="Times New Roman"/>
          <w:szCs w:val="24"/>
        </w:rPr>
        <w:t>s’agit aussi de pouvoir argumenter, de faire référence au passé, à des chercheurs notoires, etc.</w:t>
      </w:r>
      <w:r w:rsidRPr="00F005FB">
        <w:rPr>
          <w:rFonts w:ascii="Times New Roman" w:hAnsi="Times New Roman"/>
          <w:szCs w:val="24"/>
        </w:rPr>
        <w:t xml:space="preserve"> Cette manière de construire du savoir sur l’action est aussi un </w:t>
      </w:r>
      <w:r>
        <w:rPr>
          <w:rFonts w:ascii="Times New Roman" w:hAnsi="Times New Roman"/>
          <w:szCs w:val="24"/>
        </w:rPr>
        <w:t>enjeu</w:t>
      </w:r>
      <w:r w:rsidRPr="00F005FB">
        <w:rPr>
          <w:rFonts w:ascii="Times New Roman" w:hAnsi="Times New Roman"/>
          <w:szCs w:val="24"/>
        </w:rPr>
        <w:t xml:space="preserve"> médical</w:t>
      </w:r>
      <w:r>
        <w:rPr>
          <w:rFonts w:ascii="Times New Roman" w:hAnsi="Times New Roman"/>
          <w:szCs w:val="24"/>
        </w:rPr>
        <w:t xml:space="preserve"> très important aux temps présents et futurs de l’intelligence artificielle, des logiciels de diagnostic et de traitement : comment préserver la relation médecin-patient</w:t>
      </w:r>
      <w:r w:rsidRPr="00F005FB">
        <w:rPr>
          <w:rFonts w:ascii="Times New Roman" w:hAnsi="Times New Roman"/>
          <w:szCs w:val="24"/>
        </w:rPr>
        <w:t xml:space="preserve">, </w:t>
      </w:r>
      <w:r>
        <w:rPr>
          <w:rFonts w:ascii="Times New Roman" w:hAnsi="Times New Roman"/>
          <w:szCs w:val="24"/>
        </w:rPr>
        <w:t xml:space="preserve">comment continuer à humaniser un diagnostic par une parole adressée ? Sinon nous vivrons dans un univers de machines remplaçables, comme nous le serons devenus aussi. La clinique a été d’abord médicale, à relire Michel Foucault. Avec eux aussi faire alliance, comme avec les soins infirmiers. </w:t>
      </w:r>
    </w:p>
    <w:p w14:paraId="076518AD" w14:textId="77777777" w:rsidR="00B03E75" w:rsidRPr="00F005FB" w:rsidRDefault="00B03E75" w:rsidP="004435B6">
      <w:pPr>
        <w:tabs>
          <w:tab w:val="left" w:pos="8647"/>
          <w:tab w:val="left" w:pos="10773"/>
          <w:tab w:val="left" w:pos="15451"/>
          <w:tab w:val="left" w:pos="18286"/>
          <w:tab w:val="left" w:pos="18428"/>
        </w:tabs>
        <w:spacing w:before="80" w:line="360" w:lineRule="atLeast"/>
        <w:ind w:left="1134" w:right="3047" w:firstLine="454"/>
        <w:rPr>
          <w:rFonts w:ascii="Times New Roman" w:hAnsi="Times New Roman"/>
          <w:i/>
          <w:szCs w:val="24"/>
        </w:rPr>
      </w:pPr>
      <w:r w:rsidRPr="00F005FB">
        <w:rPr>
          <w:rFonts w:ascii="Times New Roman" w:hAnsi="Times New Roman"/>
          <w:i/>
          <w:szCs w:val="24"/>
        </w:rPr>
        <w:t xml:space="preserve"> </w:t>
      </w:r>
      <w:r w:rsidRPr="00F005FB">
        <w:rPr>
          <w:rFonts w:ascii="Times New Roman" w:hAnsi="Times New Roman"/>
          <w:b/>
          <w:szCs w:val="24"/>
        </w:rPr>
        <w:t>Q :</w:t>
      </w:r>
      <w:r w:rsidRPr="00F005FB">
        <w:rPr>
          <w:rFonts w:ascii="Times New Roman" w:hAnsi="Times New Roman"/>
          <w:i/>
          <w:szCs w:val="24"/>
        </w:rPr>
        <w:t xml:space="preserve"> J’ai été très sensible à votre propos sur l’alliance, et de ne pas s’opposer directement mais de contourner les obstacles. Mais c’est vrai qu’on en trouve  les limites vu l’évolution dogmatique de la pratique.  Nous essayons de transmettre une autre posture pour être dans la relation, ça porte ses fruits, bien souvent. Malgré notre épuisement  - je suis psychologue de l’EN en lien avec les rééducateurs et les enseignants</w:t>
      </w:r>
      <w:r>
        <w:rPr>
          <w:rFonts w:ascii="Times New Roman" w:hAnsi="Times New Roman"/>
          <w:i/>
          <w:szCs w:val="24"/>
        </w:rPr>
        <w:t xml:space="preserve"> </w:t>
      </w:r>
      <w:r w:rsidRPr="00F005FB">
        <w:rPr>
          <w:rFonts w:ascii="Times New Roman" w:hAnsi="Times New Roman"/>
          <w:i/>
          <w:szCs w:val="24"/>
        </w:rPr>
        <w:t>- je trouve qu’il y a quand même un petit espoir. Le système qui met en place ces choses très dogmatiques, va de lui-même créer d’autres entrées possibles,</w:t>
      </w:r>
      <w:r>
        <w:rPr>
          <w:rFonts w:ascii="Times New Roman" w:hAnsi="Times New Roman"/>
          <w:i/>
          <w:szCs w:val="24"/>
        </w:rPr>
        <w:t xml:space="preserve"> comme cette fonction « ressources »</w:t>
      </w:r>
      <w:r w:rsidRPr="00F005FB">
        <w:rPr>
          <w:rFonts w:ascii="Times New Roman" w:hAnsi="Times New Roman"/>
          <w:i/>
          <w:szCs w:val="24"/>
        </w:rPr>
        <w:t xml:space="preserve"> qui nous est tombée dessus</w:t>
      </w:r>
      <w:r>
        <w:rPr>
          <w:rFonts w:ascii="Times New Roman" w:hAnsi="Times New Roman"/>
          <w:i/>
          <w:szCs w:val="24"/>
        </w:rPr>
        <w:t xml:space="preserve"> </w:t>
      </w:r>
      <w:r w:rsidRPr="00F005FB">
        <w:rPr>
          <w:rFonts w:ascii="Times New Roman" w:hAnsi="Times New Roman"/>
          <w:i/>
          <w:szCs w:val="24"/>
        </w:rPr>
        <w:t>et qui n’est pas toujours bien reçu</w:t>
      </w:r>
      <w:r>
        <w:rPr>
          <w:rFonts w:ascii="Times New Roman" w:hAnsi="Times New Roman"/>
          <w:i/>
          <w:szCs w:val="24"/>
        </w:rPr>
        <w:t>e</w:t>
      </w:r>
      <w:r w:rsidRPr="00F005FB">
        <w:rPr>
          <w:rFonts w:ascii="Times New Roman" w:hAnsi="Times New Roman"/>
          <w:i/>
          <w:szCs w:val="24"/>
        </w:rPr>
        <w:t xml:space="preserve"> par les enseignants. En revanche  elle trouve sa place face à l’inflation des passages à la MDPH, des AESH</w:t>
      </w:r>
      <w:r>
        <w:rPr>
          <w:rFonts w:ascii="Times New Roman" w:hAnsi="Times New Roman"/>
          <w:i/>
          <w:szCs w:val="24"/>
        </w:rPr>
        <w:t xml:space="preserve"> </w:t>
      </w:r>
      <w:r w:rsidRPr="00F005FB">
        <w:rPr>
          <w:rFonts w:ascii="Times New Roman" w:hAnsi="Times New Roman"/>
          <w:i/>
          <w:szCs w:val="24"/>
        </w:rPr>
        <w:t>de plus en plus présents dans les classes, et que le rééducateur peut accompagner. Du coup il y a une demande… De même certains neurologues ou généticiens  face à la psychanalyse, quand on les interroge sur l’autisme, répondent : « Ben oui, mais les gènes ce n’est pas figé, ça évolue en fonction du travail qu’on fait » Donc le discours ambiant ne prend pas la totalité du tableau, et  peut-être qu’on peut avoir des effets, par petites touches, modestement, et sans le faire savoir...</w:t>
      </w:r>
    </w:p>
    <w:p w14:paraId="4C705E9E" w14:textId="77777777" w:rsidR="00B03E75" w:rsidRDefault="00B03E75" w:rsidP="004435B6">
      <w:pPr>
        <w:tabs>
          <w:tab w:val="left" w:pos="8647"/>
          <w:tab w:val="left" w:pos="10773"/>
          <w:tab w:val="left" w:pos="15451"/>
          <w:tab w:val="left" w:pos="18286"/>
          <w:tab w:val="left" w:pos="18428"/>
        </w:tabs>
        <w:spacing w:before="80" w:line="360" w:lineRule="atLeast"/>
        <w:ind w:left="1134" w:right="3047" w:firstLine="454"/>
        <w:rPr>
          <w:rFonts w:ascii="Times New Roman" w:hAnsi="Times New Roman"/>
          <w:szCs w:val="24"/>
        </w:rPr>
      </w:pPr>
      <w:r w:rsidRPr="00F005FB">
        <w:rPr>
          <w:rFonts w:ascii="Times New Roman" w:hAnsi="Times New Roman"/>
          <w:b/>
          <w:szCs w:val="24"/>
        </w:rPr>
        <w:t>MC </w:t>
      </w:r>
      <w:r w:rsidRPr="00F005FB">
        <w:rPr>
          <w:rFonts w:ascii="Times New Roman" w:hAnsi="Times New Roman"/>
          <w:szCs w:val="24"/>
        </w:rPr>
        <w:t xml:space="preserve">: Vous avez raison, toute situation sociale </w:t>
      </w:r>
      <w:r>
        <w:rPr>
          <w:rFonts w:ascii="Times New Roman" w:hAnsi="Times New Roman"/>
          <w:szCs w:val="24"/>
        </w:rPr>
        <w:t>présente</w:t>
      </w:r>
      <w:r w:rsidRPr="00F005FB">
        <w:rPr>
          <w:rFonts w:ascii="Times New Roman" w:hAnsi="Times New Roman"/>
          <w:szCs w:val="24"/>
        </w:rPr>
        <w:t xml:space="preserve"> des failles, </w:t>
      </w:r>
      <w:r>
        <w:rPr>
          <w:rFonts w:ascii="Times New Roman" w:hAnsi="Times New Roman"/>
          <w:szCs w:val="24"/>
        </w:rPr>
        <w:t>qu’</w:t>
      </w:r>
      <w:r w:rsidRPr="00F005FB">
        <w:rPr>
          <w:rFonts w:ascii="Times New Roman" w:hAnsi="Times New Roman"/>
          <w:szCs w:val="24"/>
        </w:rPr>
        <w:t xml:space="preserve">il s’agit d’occuper, </w:t>
      </w:r>
      <w:r>
        <w:rPr>
          <w:rFonts w:ascii="Times New Roman" w:hAnsi="Times New Roman"/>
          <w:szCs w:val="24"/>
        </w:rPr>
        <w:t>nous ne sommes</w:t>
      </w:r>
      <w:r w:rsidRPr="00F005FB">
        <w:rPr>
          <w:rFonts w:ascii="Times New Roman" w:hAnsi="Times New Roman"/>
          <w:szCs w:val="24"/>
        </w:rPr>
        <w:t xml:space="preserve"> pas encore dans </w:t>
      </w:r>
      <w:r>
        <w:rPr>
          <w:rFonts w:ascii="Times New Roman" w:hAnsi="Times New Roman"/>
          <w:szCs w:val="24"/>
        </w:rPr>
        <w:t>une société totalitaire où un médicament contraint chaque comportement</w:t>
      </w:r>
      <w:r w:rsidRPr="00F005FB">
        <w:rPr>
          <w:rFonts w:ascii="Times New Roman" w:hAnsi="Times New Roman"/>
          <w:szCs w:val="24"/>
        </w:rPr>
        <w:t xml:space="preserve">, où des puces </w:t>
      </w:r>
      <w:r>
        <w:rPr>
          <w:rFonts w:ascii="Times New Roman" w:hAnsi="Times New Roman"/>
          <w:szCs w:val="24"/>
        </w:rPr>
        <w:t>bien placées nous épargnent d’apprendre, nous ne sommes</w:t>
      </w:r>
      <w:r w:rsidRPr="00F005FB">
        <w:rPr>
          <w:rFonts w:ascii="Times New Roman" w:hAnsi="Times New Roman"/>
          <w:szCs w:val="24"/>
        </w:rPr>
        <w:t xml:space="preserve"> pas </w:t>
      </w:r>
      <w:r>
        <w:rPr>
          <w:rFonts w:ascii="Times New Roman" w:hAnsi="Times New Roman"/>
          <w:szCs w:val="24"/>
        </w:rPr>
        <w:t xml:space="preserve">encore </w:t>
      </w:r>
      <w:r w:rsidRPr="00F005FB">
        <w:rPr>
          <w:rFonts w:ascii="Times New Roman" w:hAnsi="Times New Roman"/>
          <w:szCs w:val="24"/>
        </w:rPr>
        <w:t xml:space="preserve">dans une société </w:t>
      </w:r>
      <w:r>
        <w:rPr>
          <w:rFonts w:ascii="Times New Roman" w:hAnsi="Times New Roman"/>
          <w:szCs w:val="24"/>
        </w:rPr>
        <w:t xml:space="preserve">capable de </w:t>
      </w:r>
      <w:r w:rsidRPr="00F005FB">
        <w:rPr>
          <w:rFonts w:ascii="Times New Roman" w:hAnsi="Times New Roman"/>
          <w:szCs w:val="24"/>
        </w:rPr>
        <w:t>contrôle</w:t>
      </w:r>
      <w:r>
        <w:rPr>
          <w:rFonts w:ascii="Times New Roman" w:hAnsi="Times New Roman"/>
          <w:szCs w:val="24"/>
        </w:rPr>
        <w:t>r</w:t>
      </w:r>
      <w:r w:rsidRPr="00F005FB">
        <w:rPr>
          <w:rFonts w:ascii="Times New Roman" w:hAnsi="Times New Roman"/>
          <w:szCs w:val="24"/>
        </w:rPr>
        <w:t xml:space="preserve"> </w:t>
      </w:r>
      <w:r>
        <w:rPr>
          <w:rFonts w:ascii="Times New Roman" w:hAnsi="Times New Roman"/>
          <w:szCs w:val="24"/>
        </w:rPr>
        <w:t>notre intimité à travers notre traçabilité. M</w:t>
      </w:r>
      <w:r w:rsidRPr="00F005FB">
        <w:rPr>
          <w:rFonts w:ascii="Times New Roman" w:hAnsi="Times New Roman"/>
          <w:szCs w:val="24"/>
        </w:rPr>
        <w:t>ême si elle tend à contrôler</w:t>
      </w:r>
      <w:r>
        <w:rPr>
          <w:rFonts w:ascii="Times New Roman" w:hAnsi="Times New Roman"/>
          <w:szCs w:val="24"/>
        </w:rPr>
        <w:t xml:space="preserve"> avec les moyens techniques qui sont les nôtres, il </w:t>
      </w:r>
      <w:r w:rsidRPr="00F005FB">
        <w:rPr>
          <w:rFonts w:ascii="Times New Roman" w:hAnsi="Times New Roman"/>
          <w:szCs w:val="24"/>
        </w:rPr>
        <w:t xml:space="preserve">y a des failles. </w:t>
      </w:r>
    </w:p>
    <w:p w14:paraId="0DEAAEF7" w14:textId="77777777" w:rsidR="00B03E75" w:rsidRDefault="00B03E75" w:rsidP="004435B6">
      <w:pPr>
        <w:tabs>
          <w:tab w:val="left" w:pos="8647"/>
          <w:tab w:val="left" w:pos="10773"/>
          <w:tab w:val="left" w:pos="15451"/>
          <w:tab w:val="left" w:pos="18286"/>
          <w:tab w:val="left" w:pos="18428"/>
        </w:tabs>
        <w:spacing w:before="80" w:line="360" w:lineRule="atLeast"/>
        <w:ind w:left="1134" w:right="3047" w:firstLine="454"/>
        <w:rPr>
          <w:rFonts w:ascii="Times New Roman" w:hAnsi="Times New Roman"/>
          <w:szCs w:val="24"/>
        </w:rPr>
      </w:pPr>
      <w:r w:rsidRPr="00F005FB">
        <w:rPr>
          <w:rFonts w:ascii="Times New Roman" w:hAnsi="Times New Roman"/>
          <w:szCs w:val="24"/>
        </w:rPr>
        <w:t>Se tenir « créant », c’est ne pas accepter d’être détruit par un processus social, mais de trouver les forces pour inventer localement. Je pense au numéro de l’</w:t>
      </w:r>
      <w:r w:rsidRPr="00F005FB">
        <w:rPr>
          <w:rFonts w:ascii="Times New Roman" w:hAnsi="Times New Roman"/>
          <w:i/>
          <w:szCs w:val="24"/>
        </w:rPr>
        <w:t>Erre</w:t>
      </w:r>
      <w:r w:rsidRPr="00F005FB">
        <w:rPr>
          <w:rFonts w:ascii="Times New Roman" w:hAnsi="Times New Roman"/>
          <w:szCs w:val="24"/>
        </w:rPr>
        <w:t xml:space="preserve"> sur la </w:t>
      </w:r>
      <w:r>
        <w:rPr>
          <w:rFonts w:ascii="Times New Roman" w:hAnsi="Times New Roman"/>
          <w:szCs w:val="24"/>
        </w:rPr>
        <w:t xml:space="preserve">« Transmission ». </w:t>
      </w:r>
      <w:r w:rsidRPr="00F005FB">
        <w:rPr>
          <w:rFonts w:ascii="Times New Roman" w:hAnsi="Times New Roman"/>
          <w:szCs w:val="24"/>
        </w:rPr>
        <w:t xml:space="preserve">Quand on me demande si la psychanalyse a échoué ou réussi, je </w:t>
      </w:r>
      <w:r>
        <w:rPr>
          <w:rFonts w:ascii="Times New Roman" w:hAnsi="Times New Roman"/>
          <w:szCs w:val="24"/>
        </w:rPr>
        <w:t>réponds</w:t>
      </w:r>
      <w:r w:rsidRPr="00F005FB">
        <w:rPr>
          <w:rFonts w:ascii="Times New Roman" w:hAnsi="Times New Roman"/>
          <w:szCs w:val="24"/>
        </w:rPr>
        <w:t xml:space="preserve"> que sur le plan d’ensemble, elle a échoué, elle ne pouvait qu’échouer ! </w:t>
      </w:r>
      <w:r>
        <w:rPr>
          <w:rFonts w:ascii="Times New Roman" w:hAnsi="Times New Roman"/>
          <w:szCs w:val="24"/>
        </w:rPr>
        <w:t xml:space="preserve">Elle </w:t>
      </w:r>
      <w:r w:rsidRPr="00F005FB">
        <w:rPr>
          <w:rFonts w:ascii="Times New Roman" w:hAnsi="Times New Roman"/>
          <w:szCs w:val="24"/>
        </w:rPr>
        <w:t>a eu</w:t>
      </w:r>
      <w:r>
        <w:rPr>
          <w:rFonts w:ascii="Times New Roman" w:hAnsi="Times New Roman"/>
          <w:szCs w:val="24"/>
        </w:rPr>
        <w:t xml:space="preserve"> cependant</w:t>
      </w:r>
      <w:r w:rsidRPr="00F005FB">
        <w:rPr>
          <w:rFonts w:ascii="Times New Roman" w:hAnsi="Times New Roman"/>
          <w:szCs w:val="24"/>
        </w:rPr>
        <w:t xml:space="preserve"> des succès locaux, et c’est ça qu’il </w:t>
      </w:r>
      <w:r>
        <w:rPr>
          <w:rFonts w:ascii="Times New Roman" w:hAnsi="Times New Roman"/>
          <w:szCs w:val="24"/>
        </w:rPr>
        <w:t>s’agit de</w:t>
      </w:r>
      <w:r w:rsidRPr="00F005FB">
        <w:rPr>
          <w:rFonts w:ascii="Times New Roman" w:hAnsi="Times New Roman"/>
          <w:szCs w:val="24"/>
        </w:rPr>
        <w:t xml:space="preserve"> continuer à tenir, à transmettre. Pu</w:t>
      </w:r>
      <w:r>
        <w:rPr>
          <w:rFonts w:ascii="Times New Roman" w:hAnsi="Times New Roman"/>
          <w:szCs w:val="24"/>
        </w:rPr>
        <w:t>is d’autres prendront le relais, espérons-le. La transmission échoue souvent, lorsqu’elle croit pouvoir épargner à ces autres de reconstruire le chemin pour comprendre. Le savoir qui nous est aujourd’hui précieux sera redécouvert certainement, si même durant un temps il a été effacé.</w:t>
      </w:r>
    </w:p>
    <w:p w14:paraId="7F46EBDB" w14:textId="77777777" w:rsidR="00B03E75" w:rsidRDefault="00B03E75" w:rsidP="004435B6">
      <w:pPr>
        <w:tabs>
          <w:tab w:val="left" w:pos="8647"/>
          <w:tab w:val="left" w:pos="10773"/>
          <w:tab w:val="left" w:pos="15451"/>
          <w:tab w:val="left" w:pos="18286"/>
          <w:tab w:val="left" w:pos="18428"/>
        </w:tabs>
        <w:spacing w:before="80" w:line="360" w:lineRule="atLeast"/>
        <w:ind w:left="1134" w:right="3047" w:firstLine="454"/>
        <w:rPr>
          <w:rFonts w:ascii="Times New Roman" w:hAnsi="Times New Roman"/>
          <w:szCs w:val="24"/>
        </w:rPr>
      </w:pPr>
      <w:r w:rsidRPr="00F005FB">
        <w:rPr>
          <w:rFonts w:ascii="Times New Roman" w:hAnsi="Times New Roman"/>
          <w:szCs w:val="24"/>
        </w:rPr>
        <w:t xml:space="preserve"> C’est pour ça que je fais encore des conférences, quelque chose </w:t>
      </w:r>
      <w:r>
        <w:rPr>
          <w:rFonts w:ascii="Times New Roman" w:hAnsi="Times New Roman"/>
          <w:szCs w:val="24"/>
        </w:rPr>
        <w:t>continue</w:t>
      </w:r>
      <w:r w:rsidRPr="00F005FB">
        <w:rPr>
          <w:rFonts w:ascii="Times New Roman" w:hAnsi="Times New Roman"/>
          <w:szCs w:val="24"/>
        </w:rPr>
        <w:t xml:space="preserve"> à être transmis, chacun à sa place, et que ceux qui viendront après nous, puissent </w:t>
      </w:r>
      <w:r>
        <w:rPr>
          <w:rFonts w:ascii="Times New Roman" w:hAnsi="Times New Roman"/>
          <w:szCs w:val="24"/>
        </w:rPr>
        <w:t>reprendre la main</w:t>
      </w:r>
      <w:r w:rsidRPr="00F005FB">
        <w:rPr>
          <w:rFonts w:ascii="Times New Roman" w:hAnsi="Times New Roman"/>
          <w:szCs w:val="24"/>
        </w:rPr>
        <w:t xml:space="preserve">, peut-être </w:t>
      </w:r>
      <w:r>
        <w:rPr>
          <w:rFonts w:ascii="Times New Roman" w:hAnsi="Times New Roman"/>
          <w:szCs w:val="24"/>
        </w:rPr>
        <w:t xml:space="preserve">d’une manière </w:t>
      </w:r>
      <w:r w:rsidRPr="00F005FB">
        <w:rPr>
          <w:rFonts w:ascii="Times New Roman" w:hAnsi="Times New Roman"/>
          <w:szCs w:val="24"/>
        </w:rPr>
        <w:t>différent</w:t>
      </w:r>
      <w:r>
        <w:rPr>
          <w:rFonts w:ascii="Times New Roman" w:hAnsi="Times New Roman"/>
          <w:szCs w:val="24"/>
        </w:rPr>
        <w:t>e</w:t>
      </w:r>
      <w:r w:rsidRPr="00F005FB">
        <w:rPr>
          <w:rFonts w:ascii="Times New Roman" w:hAnsi="Times New Roman"/>
          <w:szCs w:val="24"/>
        </w:rPr>
        <w:t xml:space="preserve">. Être une </w:t>
      </w:r>
      <w:r>
        <w:rPr>
          <w:rFonts w:ascii="Times New Roman" w:hAnsi="Times New Roman"/>
          <w:szCs w:val="24"/>
        </w:rPr>
        <w:t>« </w:t>
      </w:r>
      <w:r w:rsidRPr="00F005FB">
        <w:rPr>
          <w:rFonts w:ascii="Times New Roman" w:hAnsi="Times New Roman"/>
          <w:szCs w:val="24"/>
        </w:rPr>
        <w:t>personne ressource</w:t>
      </w:r>
      <w:r>
        <w:rPr>
          <w:rFonts w:ascii="Times New Roman" w:hAnsi="Times New Roman"/>
          <w:szCs w:val="24"/>
        </w:rPr>
        <w:t> »</w:t>
      </w:r>
      <w:r w:rsidRPr="00F005FB">
        <w:rPr>
          <w:rFonts w:ascii="Times New Roman" w:hAnsi="Times New Roman"/>
          <w:szCs w:val="24"/>
        </w:rPr>
        <w:t>, comme on vous dénomme</w:t>
      </w:r>
      <w:r>
        <w:rPr>
          <w:rFonts w:ascii="Times New Roman" w:hAnsi="Times New Roman"/>
          <w:szCs w:val="24"/>
        </w:rPr>
        <w:t xml:space="preserve"> maintenant, si je vous ai bien compris</w:t>
      </w:r>
      <w:r w:rsidRPr="00F005FB">
        <w:rPr>
          <w:rFonts w:ascii="Times New Roman" w:hAnsi="Times New Roman"/>
          <w:szCs w:val="24"/>
        </w:rPr>
        <w:t xml:space="preserve">, </w:t>
      </w:r>
      <w:r>
        <w:rPr>
          <w:rFonts w:ascii="Times New Roman" w:hAnsi="Times New Roman"/>
          <w:szCs w:val="24"/>
        </w:rPr>
        <w:t>appartient au</w:t>
      </w:r>
      <w:r w:rsidRPr="00F005FB">
        <w:rPr>
          <w:rFonts w:ascii="Times New Roman" w:hAnsi="Times New Roman"/>
          <w:szCs w:val="24"/>
        </w:rPr>
        <w:t xml:space="preserve"> langage du management, on peut grincer des dents, </w:t>
      </w:r>
      <w:r>
        <w:rPr>
          <w:rFonts w:ascii="Times New Roman" w:hAnsi="Times New Roman"/>
          <w:szCs w:val="24"/>
        </w:rPr>
        <w:t xml:space="preserve">mais </w:t>
      </w:r>
      <w:r w:rsidRPr="00F005FB">
        <w:rPr>
          <w:rFonts w:ascii="Times New Roman" w:hAnsi="Times New Roman"/>
          <w:szCs w:val="24"/>
        </w:rPr>
        <w:t>on peut se dire</w:t>
      </w:r>
      <w:r>
        <w:rPr>
          <w:rFonts w:ascii="Times New Roman" w:hAnsi="Times New Roman"/>
          <w:szCs w:val="24"/>
        </w:rPr>
        <w:t xml:space="preserve"> aussi</w:t>
      </w:r>
      <w:r w:rsidRPr="00F005FB">
        <w:rPr>
          <w:rFonts w:ascii="Times New Roman" w:hAnsi="Times New Roman"/>
          <w:szCs w:val="24"/>
        </w:rPr>
        <w:t xml:space="preserve"> : </w:t>
      </w:r>
      <w:r>
        <w:rPr>
          <w:rFonts w:ascii="Times New Roman" w:hAnsi="Times New Roman"/>
          <w:szCs w:val="24"/>
        </w:rPr>
        <w:t>« bien,</w:t>
      </w:r>
      <w:r w:rsidRPr="00F005FB">
        <w:rPr>
          <w:rFonts w:ascii="Times New Roman" w:hAnsi="Times New Roman"/>
          <w:szCs w:val="24"/>
        </w:rPr>
        <w:t xml:space="preserve"> soyons une </w:t>
      </w:r>
      <w:r>
        <w:rPr>
          <w:rFonts w:ascii="Times New Roman" w:hAnsi="Times New Roman"/>
          <w:szCs w:val="24"/>
        </w:rPr>
        <w:t>“</w:t>
      </w:r>
      <w:r w:rsidRPr="00F005FB">
        <w:rPr>
          <w:rFonts w:ascii="Times New Roman" w:hAnsi="Times New Roman"/>
          <w:szCs w:val="24"/>
        </w:rPr>
        <w:t>ressource</w:t>
      </w:r>
      <w:r>
        <w:rPr>
          <w:rFonts w:ascii="Times New Roman" w:hAnsi="Times New Roman"/>
          <w:szCs w:val="24"/>
        </w:rPr>
        <w:t>”</w:t>
      </w:r>
      <w:r w:rsidRPr="00F005FB">
        <w:rPr>
          <w:rFonts w:ascii="Times New Roman" w:hAnsi="Times New Roman"/>
          <w:szCs w:val="24"/>
        </w:rPr>
        <w:t>, invento</w:t>
      </w:r>
      <w:r>
        <w:rPr>
          <w:rFonts w:ascii="Times New Roman" w:hAnsi="Times New Roman"/>
          <w:szCs w:val="24"/>
        </w:rPr>
        <w:t>ns autre chose métaphoriquement</w:t>
      </w:r>
      <w:r w:rsidRPr="00F005FB">
        <w:rPr>
          <w:rFonts w:ascii="Times New Roman" w:hAnsi="Times New Roman"/>
          <w:szCs w:val="24"/>
        </w:rPr>
        <w:t xml:space="preserve"> pour que cette ressource ne soit pas </w:t>
      </w:r>
      <w:r>
        <w:rPr>
          <w:rFonts w:ascii="Times New Roman" w:hAnsi="Times New Roman"/>
          <w:szCs w:val="24"/>
        </w:rPr>
        <w:t>seulement</w:t>
      </w:r>
      <w:r w:rsidRPr="00F005FB">
        <w:rPr>
          <w:rFonts w:ascii="Times New Roman" w:hAnsi="Times New Roman"/>
          <w:szCs w:val="24"/>
        </w:rPr>
        <w:t xml:space="preserve"> un puits où on </w:t>
      </w:r>
      <w:r>
        <w:rPr>
          <w:rFonts w:ascii="Times New Roman" w:hAnsi="Times New Roman"/>
          <w:szCs w:val="24"/>
        </w:rPr>
        <w:t>se sert</w:t>
      </w:r>
      <w:r w:rsidRPr="00F005FB">
        <w:rPr>
          <w:rFonts w:ascii="Times New Roman" w:hAnsi="Times New Roman"/>
          <w:szCs w:val="24"/>
        </w:rPr>
        <w:t xml:space="preserve">, mais </w:t>
      </w:r>
      <w:r>
        <w:rPr>
          <w:rFonts w:ascii="Times New Roman" w:hAnsi="Times New Roman"/>
          <w:szCs w:val="24"/>
        </w:rPr>
        <w:t>participe d’</w:t>
      </w:r>
      <w:r w:rsidRPr="00F005FB">
        <w:rPr>
          <w:rFonts w:ascii="Times New Roman" w:hAnsi="Times New Roman"/>
          <w:szCs w:val="24"/>
        </w:rPr>
        <w:t xml:space="preserve">une rencontre, </w:t>
      </w:r>
      <w:r>
        <w:rPr>
          <w:rFonts w:ascii="Times New Roman" w:hAnsi="Times New Roman"/>
          <w:szCs w:val="24"/>
        </w:rPr>
        <w:t>d’</w:t>
      </w:r>
      <w:r w:rsidRPr="00F005FB">
        <w:rPr>
          <w:rFonts w:ascii="Times New Roman" w:hAnsi="Times New Roman"/>
          <w:szCs w:val="24"/>
        </w:rPr>
        <w:t xml:space="preserve">une authenticité, </w:t>
      </w:r>
      <w:r>
        <w:rPr>
          <w:rFonts w:ascii="Times New Roman" w:hAnsi="Times New Roman"/>
          <w:szCs w:val="24"/>
        </w:rPr>
        <w:t>d’</w:t>
      </w:r>
      <w:r w:rsidRPr="00F005FB">
        <w:rPr>
          <w:rFonts w:ascii="Times New Roman" w:hAnsi="Times New Roman"/>
          <w:szCs w:val="24"/>
        </w:rPr>
        <w:t xml:space="preserve">une manière de dire qui bouleverse ou fait plaisir, </w:t>
      </w:r>
      <w:r>
        <w:rPr>
          <w:rFonts w:ascii="Times New Roman" w:hAnsi="Times New Roman"/>
          <w:szCs w:val="24"/>
        </w:rPr>
        <w:t xml:space="preserve">d’une </w:t>
      </w:r>
      <w:r w:rsidRPr="00F005FB">
        <w:rPr>
          <w:rFonts w:ascii="Times New Roman" w:hAnsi="Times New Roman"/>
          <w:szCs w:val="24"/>
        </w:rPr>
        <w:t>hospitalité</w:t>
      </w:r>
      <w:r>
        <w:rPr>
          <w:rFonts w:ascii="Times New Roman" w:hAnsi="Times New Roman"/>
          <w:szCs w:val="24"/>
        </w:rPr>
        <w:t>.</w:t>
      </w:r>
    </w:p>
    <w:p w14:paraId="5ED31E41" w14:textId="77777777" w:rsidR="00B03E75" w:rsidRPr="00F005FB" w:rsidRDefault="00B03E75" w:rsidP="004435B6">
      <w:pPr>
        <w:tabs>
          <w:tab w:val="left" w:pos="8647"/>
          <w:tab w:val="left" w:pos="10773"/>
          <w:tab w:val="left" w:pos="15451"/>
          <w:tab w:val="left" w:pos="18286"/>
          <w:tab w:val="left" w:pos="18428"/>
        </w:tabs>
        <w:spacing w:before="80" w:line="360" w:lineRule="atLeast"/>
        <w:ind w:left="1134" w:right="3047" w:firstLine="454"/>
        <w:rPr>
          <w:rFonts w:ascii="Times New Roman" w:hAnsi="Times New Roman"/>
          <w:szCs w:val="24"/>
        </w:rPr>
      </w:pPr>
      <w:r w:rsidRPr="00F005FB">
        <w:rPr>
          <w:rFonts w:ascii="Times New Roman" w:hAnsi="Times New Roman"/>
          <w:szCs w:val="24"/>
        </w:rPr>
        <w:t>C’est ça transmettre : que notre présence c</w:t>
      </w:r>
      <w:r>
        <w:rPr>
          <w:rFonts w:ascii="Times New Roman" w:hAnsi="Times New Roman"/>
          <w:szCs w:val="24"/>
        </w:rPr>
        <w:t>rée du mouvement chez d’autres.</w:t>
      </w:r>
      <w:r w:rsidRPr="00F005FB">
        <w:rPr>
          <w:rFonts w:ascii="Times New Roman" w:hAnsi="Times New Roman"/>
          <w:szCs w:val="24"/>
        </w:rPr>
        <w:t xml:space="preserve"> Au lieu de dire</w:t>
      </w:r>
      <w:r>
        <w:rPr>
          <w:rFonts w:ascii="Times New Roman" w:hAnsi="Times New Roman"/>
          <w:szCs w:val="24"/>
        </w:rPr>
        <w:t> :</w:t>
      </w:r>
      <w:r w:rsidRPr="00F005FB">
        <w:rPr>
          <w:rFonts w:ascii="Times New Roman" w:hAnsi="Times New Roman"/>
          <w:szCs w:val="24"/>
        </w:rPr>
        <w:t xml:space="preserve"> </w:t>
      </w:r>
      <w:r>
        <w:rPr>
          <w:rFonts w:ascii="Times New Roman" w:hAnsi="Times New Roman"/>
          <w:szCs w:val="24"/>
        </w:rPr>
        <w:t>« </w:t>
      </w:r>
      <w:r w:rsidRPr="00F005FB">
        <w:rPr>
          <w:rFonts w:ascii="Times New Roman" w:hAnsi="Times New Roman"/>
          <w:szCs w:val="24"/>
        </w:rPr>
        <w:t xml:space="preserve">c’est horrible ce mot de </w:t>
      </w:r>
      <w:r>
        <w:rPr>
          <w:rFonts w:ascii="Times New Roman" w:hAnsi="Times New Roman"/>
          <w:szCs w:val="24"/>
        </w:rPr>
        <w:t>“</w:t>
      </w:r>
      <w:r w:rsidRPr="00F005FB">
        <w:rPr>
          <w:rFonts w:ascii="Times New Roman" w:hAnsi="Times New Roman"/>
          <w:szCs w:val="24"/>
        </w:rPr>
        <w:t>ressource</w:t>
      </w:r>
      <w:r>
        <w:rPr>
          <w:rFonts w:ascii="Times New Roman" w:hAnsi="Times New Roman"/>
          <w:szCs w:val="24"/>
        </w:rPr>
        <w:t>”</w:t>
      </w:r>
      <w:r w:rsidRPr="00F005FB">
        <w:rPr>
          <w:rFonts w:ascii="Times New Roman" w:hAnsi="Times New Roman"/>
          <w:szCs w:val="24"/>
        </w:rPr>
        <w:t xml:space="preserve">, voyons ce que la ressource peut </w:t>
      </w:r>
      <w:r>
        <w:rPr>
          <w:rFonts w:ascii="Times New Roman" w:hAnsi="Times New Roman"/>
          <w:szCs w:val="24"/>
        </w:rPr>
        <w:t>contenir de subversion. La</w:t>
      </w:r>
      <w:r w:rsidRPr="00F005FB">
        <w:rPr>
          <w:rFonts w:ascii="Times New Roman" w:hAnsi="Times New Roman"/>
          <w:szCs w:val="24"/>
        </w:rPr>
        <w:t xml:space="preserve"> désespérance nous fait mal à nous, et pas à eux</w:t>
      </w:r>
      <w:r>
        <w:rPr>
          <w:rFonts w:ascii="Times New Roman" w:hAnsi="Times New Roman"/>
          <w:szCs w:val="24"/>
        </w:rPr>
        <w:t>. C</w:t>
      </w:r>
      <w:r w:rsidRPr="00F005FB">
        <w:rPr>
          <w:rFonts w:ascii="Times New Roman" w:hAnsi="Times New Roman"/>
          <w:szCs w:val="24"/>
        </w:rPr>
        <w:t>’est</w:t>
      </w:r>
      <w:r>
        <w:rPr>
          <w:rFonts w:ascii="Times New Roman" w:hAnsi="Times New Roman"/>
          <w:szCs w:val="24"/>
        </w:rPr>
        <w:t xml:space="preserve"> néanmoins</w:t>
      </w:r>
      <w:r w:rsidRPr="00F005FB">
        <w:rPr>
          <w:rFonts w:ascii="Times New Roman" w:hAnsi="Times New Roman"/>
          <w:szCs w:val="24"/>
        </w:rPr>
        <w:t xml:space="preserve"> du </w:t>
      </w:r>
      <w:r>
        <w:rPr>
          <w:rFonts w:ascii="Times New Roman" w:hAnsi="Times New Roman"/>
          <w:szCs w:val="24"/>
        </w:rPr>
        <w:t>travail</w:t>
      </w:r>
      <w:r w:rsidRPr="00F005FB">
        <w:rPr>
          <w:rFonts w:ascii="Times New Roman" w:hAnsi="Times New Roman"/>
          <w:szCs w:val="24"/>
        </w:rPr>
        <w:t xml:space="preserve"> et </w:t>
      </w:r>
      <w:r>
        <w:rPr>
          <w:rFonts w:ascii="Times New Roman" w:hAnsi="Times New Roman"/>
          <w:szCs w:val="24"/>
        </w:rPr>
        <w:t>nous avons</w:t>
      </w:r>
      <w:r w:rsidRPr="00F005FB">
        <w:rPr>
          <w:rFonts w:ascii="Times New Roman" w:hAnsi="Times New Roman"/>
          <w:szCs w:val="24"/>
        </w:rPr>
        <w:t xml:space="preserve"> le droit d’avoir ces moments de désespoirs intérieurs, ils sont salutaires, ils nous font prendre la mesure de ce que nous sommes, mortels. </w:t>
      </w:r>
      <w:r>
        <w:rPr>
          <w:rFonts w:ascii="Times New Roman" w:hAnsi="Times New Roman"/>
          <w:szCs w:val="24"/>
        </w:rPr>
        <w:t>Lutter</w:t>
      </w:r>
      <w:r w:rsidRPr="00F005FB">
        <w:rPr>
          <w:rFonts w:ascii="Times New Roman" w:hAnsi="Times New Roman"/>
          <w:szCs w:val="24"/>
        </w:rPr>
        <w:t xml:space="preserve"> contre la désespérance car </w:t>
      </w:r>
      <w:r>
        <w:rPr>
          <w:rFonts w:ascii="Times New Roman" w:hAnsi="Times New Roman"/>
          <w:szCs w:val="24"/>
        </w:rPr>
        <w:t>elle nous fait mal si elle dure.</w:t>
      </w:r>
      <w:r w:rsidRPr="00F005FB">
        <w:rPr>
          <w:rFonts w:ascii="Times New Roman" w:hAnsi="Times New Roman"/>
          <w:szCs w:val="24"/>
        </w:rPr>
        <w:t xml:space="preserve"> Il y a rarement des situations qui sont complètement bouchées</w:t>
      </w:r>
      <w:r>
        <w:rPr>
          <w:rFonts w:ascii="Times New Roman" w:hAnsi="Times New Roman"/>
          <w:szCs w:val="24"/>
        </w:rPr>
        <w:t>.</w:t>
      </w:r>
      <w:r w:rsidRPr="00F005FB">
        <w:rPr>
          <w:rFonts w:ascii="Times New Roman" w:hAnsi="Times New Roman"/>
          <w:szCs w:val="24"/>
        </w:rPr>
        <w:t xml:space="preserve"> Il </w:t>
      </w:r>
      <w:r>
        <w:rPr>
          <w:rFonts w:ascii="Times New Roman" w:hAnsi="Times New Roman"/>
          <w:szCs w:val="24"/>
        </w:rPr>
        <w:t xml:space="preserve">s’agit de nous arrêter, de nous entendre parler, d’analyser notre </w:t>
      </w:r>
      <w:r w:rsidRPr="00F005FB">
        <w:rPr>
          <w:rFonts w:ascii="Times New Roman" w:hAnsi="Times New Roman"/>
          <w:szCs w:val="24"/>
        </w:rPr>
        <w:t xml:space="preserve">plainte et </w:t>
      </w:r>
      <w:r>
        <w:rPr>
          <w:rFonts w:ascii="Times New Roman" w:hAnsi="Times New Roman"/>
          <w:szCs w:val="24"/>
        </w:rPr>
        <w:t>nos propres jugements. C</w:t>
      </w:r>
      <w:r w:rsidRPr="00F005FB">
        <w:rPr>
          <w:rFonts w:ascii="Times New Roman" w:hAnsi="Times New Roman"/>
          <w:szCs w:val="24"/>
        </w:rPr>
        <w:t xml:space="preserve">’est du </w:t>
      </w:r>
      <w:r>
        <w:rPr>
          <w:rFonts w:ascii="Times New Roman" w:hAnsi="Times New Roman"/>
          <w:szCs w:val="24"/>
        </w:rPr>
        <w:t xml:space="preserve">travail, </w:t>
      </w:r>
      <w:r w:rsidRPr="00F005FB">
        <w:rPr>
          <w:rFonts w:ascii="Times New Roman" w:hAnsi="Times New Roman"/>
          <w:szCs w:val="24"/>
        </w:rPr>
        <w:t>et parfoi</w:t>
      </w:r>
      <w:r>
        <w:rPr>
          <w:rFonts w:ascii="Times New Roman" w:hAnsi="Times New Roman"/>
          <w:szCs w:val="24"/>
        </w:rPr>
        <w:t>s on aimerait évidemment un peu se reposer.</w:t>
      </w:r>
    </w:p>
    <w:p w14:paraId="643C7A74" w14:textId="77777777" w:rsidR="00B03E75" w:rsidRPr="00F005FB" w:rsidRDefault="00B03E75" w:rsidP="004435B6">
      <w:pPr>
        <w:tabs>
          <w:tab w:val="left" w:pos="8647"/>
          <w:tab w:val="left" w:pos="10773"/>
          <w:tab w:val="left" w:pos="15451"/>
          <w:tab w:val="left" w:pos="18286"/>
          <w:tab w:val="left" w:pos="18428"/>
        </w:tabs>
        <w:spacing w:before="80" w:line="360" w:lineRule="atLeast"/>
        <w:ind w:left="1134" w:right="3047" w:firstLine="454"/>
        <w:rPr>
          <w:rFonts w:ascii="Times New Roman" w:hAnsi="Times New Roman"/>
          <w:i/>
          <w:szCs w:val="24"/>
        </w:rPr>
      </w:pPr>
      <w:r w:rsidRPr="00F005FB">
        <w:rPr>
          <w:rFonts w:ascii="Times New Roman" w:hAnsi="Times New Roman"/>
          <w:b/>
          <w:szCs w:val="24"/>
        </w:rPr>
        <w:t>Q :</w:t>
      </w:r>
      <w:r w:rsidRPr="00F005FB">
        <w:rPr>
          <w:rFonts w:ascii="Times New Roman" w:hAnsi="Times New Roman"/>
          <w:b/>
          <w:i/>
          <w:szCs w:val="24"/>
        </w:rPr>
        <w:t xml:space="preserve"> </w:t>
      </w:r>
      <w:r w:rsidRPr="00F005FB">
        <w:rPr>
          <w:rFonts w:ascii="Times New Roman" w:hAnsi="Times New Roman"/>
          <w:i/>
          <w:szCs w:val="24"/>
        </w:rPr>
        <w:t>Je suis aussi psychologue de l’EN, et parfois j’entends que des rééducatrices auraient bien aimé être psychologues, mais que c’est trop difficile, mais pourtant dans le travail on se complète, on se comprend ; et les personnes les plus humaines que j’ai rencontrées, c’est des maîtresses G…</w:t>
      </w:r>
    </w:p>
    <w:p w14:paraId="7F32A1FB" w14:textId="77777777" w:rsidR="00B03E75" w:rsidRDefault="00B03E75" w:rsidP="004435B6">
      <w:pPr>
        <w:tabs>
          <w:tab w:val="left" w:pos="8647"/>
          <w:tab w:val="left" w:pos="10773"/>
          <w:tab w:val="left" w:pos="15451"/>
          <w:tab w:val="left" w:pos="18286"/>
          <w:tab w:val="left" w:pos="18428"/>
        </w:tabs>
        <w:spacing w:before="80" w:line="360" w:lineRule="atLeast"/>
        <w:ind w:left="1134" w:right="3047" w:firstLine="454"/>
        <w:rPr>
          <w:rFonts w:ascii="Times New Roman" w:hAnsi="Times New Roman"/>
          <w:szCs w:val="24"/>
        </w:rPr>
      </w:pPr>
      <w:r w:rsidRPr="00F005FB">
        <w:rPr>
          <w:rFonts w:ascii="Times New Roman" w:hAnsi="Times New Roman"/>
          <w:b/>
          <w:szCs w:val="24"/>
        </w:rPr>
        <w:t>MC</w:t>
      </w:r>
      <w:r w:rsidRPr="00F005FB">
        <w:rPr>
          <w:rFonts w:ascii="Times New Roman" w:hAnsi="Times New Roman"/>
          <w:szCs w:val="24"/>
        </w:rPr>
        <w:t xml:space="preserve"> : Construisez des alliances, des collaborations, des </w:t>
      </w:r>
      <w:r>
        <w:rPr>
          <w:rFonts w:ascii="Times New Roman" w:hAnsi="Times New Roman"/>
          <w:szCs w:val="24"/>
        </w:rPr>
        <w:t xml:space="preserve">événements </w:t>
      </w:r>
      <w:r w:rsidRPr="00F005FB">
        <w:rPr>
          <w:rFonts w:ascii="Times New Roman" w:hAnsi="Times New Roman"/>
          <w:szCs w:val="24"/>
        </w:rPr>
        <w:t>qui vous permettent de travail</w:t>
      </w:r>
      <w:r>
        <w:rPr>
          <w:rFonts w:ascii="Times New Roman" w:hAnsi="Times New Roman"/>
          <w:szCs w:val="24"/>
        </w:rPr>
        <w:t>ler avec plaisir, sans rivalité</w:t>
      </w:r>
      <w:r w:rsidRPr="00F005FB">
        <w:rPr>
          <w:rFonts w:ascii="Times New Roman" w:hAnsi="Times New Roman"/>
          <w:szCs w:val="24"/>
        </w:rPr>
        <w:t xml:space="preserve">. </w:t>
      </w:r>
      <w:r>
        <w:rPr>
          <w:rFonts w:ascii="Times New Roman" w:hAnsi="Times New Roman"/>
          <w:szCs w:val="24"/>
        </w:rPr>
        <w:t>Ce sont l</w:t>
      </w:r>
      <w:r w:rsidRPr="00F005FB">
        <w:rPr>
          <w:rFonts w:ascii="Times New Roman" w:hAnsi="Times New Roman"/>
          <w:szCs w:val="24"/>
        </w:rPr>
        <w:t xml:space="preserve">es conditions de travail dont il s’agit de prendre soin, sans généraliser. Il y a des psychologues qui veulent rester dans leur bureau thérapeutique et n’en sortiront pas, et d’autres qui verront intérêt à être parmi d’autres et d’apporter ce qu’ils peuvent avec plaisir et reconnaissance intérieure. </w:t>
      </w:r>
    </w:p>
    <w:p w14:paraId="547D2553" w14:textId="77777777" w:rsidR="00B03E75" w:rsidRPr="00F005FB" w:rsidRDefault="00B03E75" w:rsidP="004435B6">
      <w:pPr>
        <w:tabs>
          <w:tab w:val="left" w:pos="8647"/>
          <w:tab w:val="left" w:pos="10773"/>
          <w:tab w:val="left" w:pos="15451"/>
          <w:tab w:val="left" w:pos="18286"/>
          <w:tab w:val="left" w:pos="18428"/>
        </w:tabs>
        <w:spacing w:before="80" w:line="360" w:lineRule="atLeast"/>
        <w:ind w:left="1134" w:right="3047" w:firstLine="454"/>
        <w:rPr>
          <w:rFonts w:ascii="Times New Roman" w:hAnsi="Times New Roman"/>
          <w:szCs w:val="24"/>
        </w:rPr>
      </w:pPr>
      <w:r>
        <w:rPr>
          <w:rFonts w:ascii="Times New Roman" w:hAnsi="Times New Roman"/>
          <w:szCs w:val="24"/>
        </w:rPr>
        <w:t>Je ne m’y retrouve pas très bien avec toutes ces appellations, rééducateurs, maîtresses G, « personne ressource » qui vous désignent, mais ce que vous dites constitue une reconnaissance essentielle : « les personnes les plus humaines », quelle que soit la nomination qui désigne ce qu’elles font. Il y a toujours eu cette tentation de devenir « thérapeute » pour des métiers autres, comme celui de l’enseignement qui ne sont pas reconnus comme thérapeutiques mais qui ont pourtant des « effets thérapeutiques » comme je l’ai souvent rappelé. L’important serait plutôt d’habiter son métier pour que nos gestes soient bénéfiques pour ceux que nous rencontrons et pour nous, avec une limite, celle des conditions institutionnelles réservées à ce métier qui viennent parfois nous empêcher de l’exercer dans ce sens.</w:t>
      </w:r>
    </w:p>
    <w:p w14:paraId="600DC6D4" w14:textId="77777777" w:rsidR="00B03E75" w:rsidRPr="00F005FB" w:rsidRDefault="00B03E75" w:rsidP="004435B6">
      <w:pPr>
        <w:tabs>
          <w:tab w:val="left" w:pos="8647"/>
          <w:tab w:val="left" w:pos="10773"/>
          <w:tab w:val="left" w:pos="15451"/>
          <w:tab w:val="left" w:pos="18286"/>
          <w:tab w:val="left" w:pos="18428"/>
        </w:tabs>
        <w:spacing w:before="80" w:line="360" w:lineRule="atLeast"/>
        <w:ind w:left="1134" w:right="3047" w:firstLine="454"/>
        <w:rPr>
          <w:rFonts w:ascii="Times New Roman" w:hAnsi="Times New Roman"/>
          <w:i/>
          <w:szCs w:val="24"/>
        </w:rPr>
      </w:pPr>
      <w:r w:rsidRPr="00F005FB">
        <w:rPr>
          <w:rFonts w:ascii="Times New Roman" w:hAnsi="Times New Roman"/>
          <w:szCs w:val="24"/>
        </w:rPr>
        <w:t xml:space="preserve">- </w:t>
      </w:r>
      <w:r w:rsidRPr="00F005FB">
        <w:rPr>
          <w:rFonts w:ascii="Times New Roman" w:hAnsi="Times New Roman"/>
          <w:b/>
          <w:szCs w:val="24"/>
        </w:rPr>
        <w:t>Q :</w:t>
      </w:r>
      <w:r w:rsidRPr="00F005FB">
        <w:rPr>
          <w:rFonts w:ascii="Times New Roman" w:hAnsi="Times New Roman"/>
          <w:szCs w:val="24"/>
        </w:rPr>
        <w:t xml:space="preserve"> </w:t>
      </w:r>
      <w:r w:rsidRPr="00F005FB">
        <w:rPr>
          <w:rFonts w:ascii="Times New Roman" w:hAnsi="Times New Roman"/>
          <w:i/>
          <w:szCs w:val="24"/>
        </w:rPr>
        <w:t>La personne qui vient de parler me donne l’occasion de rappeler l’histoire d</w:t>
      </w:r>
      <w:r>
        <w:rPr>
          <w:rFonts w:ascii="Times New Roman" w:hAnsi="Times New Roman"/>
          <w:i/>
          <w:szCs w:val="24"/>
        </w:rPr>
        <w:t>u mot. À l’origine dans les GAPP</w:t>
      </w:r>
      <w:r w:rsidRPr="00F005FB">
        <w:rPr>
          <w:rFonts w:ascii="Times New Roman" w:hAnsi="Times New Roman"/>
          <w:i/>
          <w:szCs w:val="24"/>
        </w:rPr>
        <w:t>, les enseignants spécialisés étaient des rééducateurs : rééducateurs en psychopédagogie, rééducateurs en psychomotricité. Avec la création des réseaux d’aides, on a créé l</w:t>
      </w:r>
      <w:r>
        <w:rPr>
          <w:rFonts w:ascii="Times New Roman" w:hAnsi="Times New Roman"/>
          <w:i/>
          <w:szCs w:val="24"/>
        </w:rPr>
        <w:t>es options ABCDE, et option G</w:t>
      </w:r>
      <w:r w:rsidRPr="00F005FB">
        <w:rPr>
          <w:rFonts w:ascii="Times New Roman" w:hAnsi="Times New Roman"/>
          <w:i/>
          <w:szCs w:val="24"/>
        </w:rPr>
        <w:t xml:space="preserve">, on avait des formations communes et d’autres spécifiques, on les a appelés enseignants spécialisés à dominante rééducative, et j’ai lutté pendant des années pour faire entendre que maître G, </w:t>
      </w:r>
      <w:r>
        <w:rPr>
          <w:rFonts w:ascii="Times New Roman" w:hAnsi="Times New Roman"/>
          <w:i/>
          <w:szCs w:val="24"/>
        </w:rPr>
        <w:t>cela ne voulait rien dire.</w:t>
      </w:r>
      <w:r w:rsidRPr="00F005FB">
        <w:rPr>
          <w:rFonts w:ascii="Times New Roman" w:hAnsi="Times New Roman"/>
          <w:i/>
          <w:szCs w:val="24"/>
        </w:rPr>
        <w:t xml:space="preserve"> Avec ce paradoxe que rééducateurs, c’était pour le symptôme. Dans la formation on insistait sur la nécessité de la démarche, d’accueillir l’enfant comme il était, et j’ai continu</w:t>
      </w:r>
      <w:r>
        <w:rPr>
          <w:rFonts w:ascii="Times New Roman" w:hAnsi="Times New Roman"/>
          <w:i/>
          <w:szCs w:val="24"/>
        </w:rPr>
        <w:t xml:space="preserve">é à les nommer des rééducateurs. </w:t>
      </w:r>
      <w:r w:rsidRPr="00F005FB">
        <w:rPr>
          <w:rFonts w:ascii="Times New Roman" w:hAnsi="Times New Roman"/>
          <w:i/>
          <w:szCs w:val="24"/>
        </w:rPr>
        <w:t>Les rééducateurs ont</w:t>
      </w:r>
      <w:r>
        <w:rPr>
          <w:rFonts w:ascii="Times New Roman" w:hAnsi="Times New Roman"/>
          <w:i/>
          <w:szCs w:val="24"/>
        </w:rPr>
        <w:t xml:space="preserve"> inventé leur démarche clinique. </w:t>
      </w:r>
      <w:r w:rsidRPr="00F005FB">
        <w:rPr>
          <w:rFonts w:ascii="Times New Roman" w:hAnsi="Times New Roman"/>
          <w:i/>
          <w:szCs w:val="24"/>
        </w:rPr>
        <w:t xml:space="preserve">Et maintenant les textes de base ont choisi de mettre : </w:t>
      </w:r>
      <w:r>
        <w:rPr>
          <w:rFonts w:ascii="Times New Roman" w:hAnsi="Times New Roman"/>
          <w:i/>
          <w:szCs w:val="24"/>
        </w:rPr>
        <w:t>« </w:t>
      </w:r>
      <w:r w:rsidRPr="00F005FB">
        <w:rPr>
          <w:rFonts w:ascii="Times New Roman" w:hAnsi="Times New Roman"/>
          <w:i/>
          <w:szCs w:val="24"/>
        </w:rPr>
        <w:t>enseignants spécialisés chargés de l’aide relationnelle</w:t>
      </w:r>
      <w:r>
        <w:rPr>
          <w:rFonts w:ascii="Times New Roman" w:hAnsi="Times New Roman"/>
          <w:i/>
          <w:szCs w:val="24"/>
        </w:rPr>
        <w:t> ».</w:t>
      </w:r>
      <w:r w:rsidRPr="00F005FB">
        <w:rPr>
          <w:rFonts w:ascii="Times New Roman" w:hAnsi="Times New Roman"/>
          <w:i/>
          <w:szCs w:val="24"/>
        </w:rPr>
        <w:t xml:space="preserve"> Il y a toujours du paradoxe, car il y a un cadre qui tient, ces métiers de l’aide, avec des enseignants spécialisés qui sont reconnus et en même temps une impossibilité de donner un nom pour désigner ce qu’ils font… </w:t>
      </w:r>
    </w:p>
    <w:p w14:paraId="0B919F84" w14:textId="77777777" w:rsidR="00B03E75" w:rsidRPr="00F005FB" w:rsidRDefault="00B03E75" w:rsidP="004435B6">
      <w:pPr>
        <w:tabs>
          <w:tab w:val="left" w:pos="8647"/>
          <w:tab w:val="left" w:pos="10773"/>
          <w:tab w:val="left" w:pos="15451"/>
          <w:tab w:val="left" w:pos="18286"/>
          <w:tab w:val="left" w:pos="18428"/>
        </w:tabs>
        <w:spacing w:before="80" w:line="360" w:lineRule="atLeast"/>
        <w:ind w:left="1134" w:right="3047" w:firstLine="454"/>
        <w:rPr>
          <w:rFonts w:ascii="Times New Roman" w:hAnsi="Times New Roman"/>
          <w:szCs w:val="24"/>
        </w:rPr>
      </w:pPr>
      <w:r w:rsidRPr="00F005FB">
        <w:rPr>
          <w:rFonts w:ascii="Times New Roman" w:hAnsi="Times New Roman"/>
          <w:b/>
          <w:szCs w:val="24"/>
        </w:rPr>
        <w:t>MC </w:t>
      </w:r>
      <w:r w:rsidRPr="00F005FB">
        <w:rPr>
          <w:rFonts w:ascii="Times New Roman" w:hAnsi="Times New Roman"/>
          <w:szCs w:val="24"/>
        </w:rPr>
        <w:t xml:space="preserve">: </w:t>
      </w:r>
      <w:r>
        <w:rPr>
          <w:rFonts w:ascii="Times New Roman" w:hAnsi="Times New Roman"/>
          <w:szCs w:val="24"/>
        </w:rPr>
        <w:t>« </w:t>
      </w:r>
      <w:r w:rsidRPr="00F005FB">
        <w:rPr>
          <w:rFonts w:ascii="Times New Roman" w:hAnsi="Times New Roman"/>
          <w:szCs w:val="24"/>
        </w:rPr>
        <w:t>Aide relationnelle</w:t>
      </w:r>
      <w:r>
        <w:rPr>
          <w:rFonts w:ascii="Times New Roman" w:hAnsi="Times New Roman"/>
          <w:szCs w:val="24"/>
        </w:rPr>
        <w:t> »,</w:t>
      </w:r>
      <w:r w:rsidRPr="00F005FB">
        <w:rPr>
          <w:rFonts w:ascii="Times New Roman" w:hAnsi="Times New Roman"/>
          <w:szCs w:val="24"/>
        </w:rPr>
        <w:t xml:space="preserve"> </w:t>
      </w:r>
      <w:r>
        <w:rPr>
          <w:rFonts w:ascii="Times New Roman" w:hAnsi="Times New Roman"/>
          <w:szCs w:val="24"/>
        </w:rPr>
        <w:t>c’est intéressant.</w:t>
      </w:r>
    </w:p>
    <w:p w14:paraId="6CA13F07" w14:textId="77777777" w:rsidR="00B03E75" w:rsidRPr="00F005FB" w:rsidRDefault="00B03E75" w:rsidP="004435B6">
      <w:pPr>
        <w:tabs>
          <w:tab w:val="left" w:pos="8647"/>
          <w:tab w:val="left" w:pos="10773"/>
          <w:tab w:val="left" w:pos="15451"/>
          <w:tab w:val="left" w:pos="18286"/>
          <w:tab w:val="left" w:pos="18428"/>
        </w:tabs>
        <w:spacing w:before="80" w:line="360" w:lineRule="atLeast"/>
        <w:ind w:left="1134" w:right="3047" w:firstLine="454"/>
        <w:rPr>
          <w:rFonts w:ascii="Times New Roman" w:hAnsi="Times New Roman"/>
          <w:i/>
          <w:szCs w:val="24"/>
        </w:rPr>
      </w:pPr>
      <w:r w:rsidRPr="00F005FB">
        <w:rPr>
          <w:rFonts w:ascii="Times New Roman" w:hAnsi="Times New Roman"/>
          <w:i/>
          <w:szCs w:val="24"/>
        </w:rPr>
        <w:t>- Oui, mais c’est paradoxal,  car le nom de rééducateur a été endossé par la plupart des rééducateurs tout en continuant à dire qu’on est da</w:t>
      </w:r>
      <w:r>
        <w:rPr>
          <w:rFonts w:ascii="Times New Roman" w:hAnsi="Times New Roman"/>
          <w:i/>
          <w:szCs w:val="24"/>
        </w:rPr>
        <w:t>ns l’entre-deux, dans la marge,</w:t>
      </w:r>
      <w:r w:rsidRPr="00F005FB">
        <w:rPr>
          <w:rFonts w:ascii="Times New Roman" w:hAnsi="Times New Roman"/>
          <w:i/>
          <w:szCs w:val="24"/>
        </w:rPr>
        <w:t xml:space="preserve"> mais qu’est-ce qui fait que l’institution</w:t>
      </w:r>
      <w:r>
        <w:rPr>
          <w:rFonts w:ascii="Times New Roman" w:hAnsi="Times New Roman"/>
          <w:i/>
          <w:szCs w:val="24"/>
        </w:rPr>
        <w:t>,</w:t>
      </w:r>
      <w:r w:rsidRPr="00F005FB">
        <w:rPr>
          <w:rFonts w:ascii="Times New Roman" w:hAnsi="Times New Roman"/>
          <w:i/>
          <w:szCs w:val="24"/>
        </w:rPr>
        <w:t xml:space="preserve"> qui crée un dispositif extraordinaire, peine à le nommer ?</w:t>
      </w:r>
    </w:p>
    <w:p w14:paraId="00FBD29A" w14:textId="77777777" w:rsidR="00B03E75" w:rsidRPr="00F005FB" w:rsidRDefault="00B03E75" w:rsidP="004435B6">
      <w:pPr>
        <w:tabs>
          <w:tab w:val="left" w:pos="8647"/>
          <w:tab w:val="left" w:pos="10773"/>
          <w:tab w:val="left" w:pos="15451"/>
          <w:tab w:val="left" w:pos="18286"/>
          <w:tab w:val="left" w:pos="18428"/>
        </w:tabs>
        <w:spacing w:before="80" w:line="360" w:lineRule="atLeast"/>
        <w:ind w:left="1134" w:right="3047" w:firstLine="454"/>
        <w:rPr>
          <w:rFonts w:ascii="Times New Roman" w:hAnsi="Times New Roman"/>
          <w:szCs w:val="24"/>
        </w:rPr>
      </w:pPr>
      <w:r w:rsidRPr="00F005FB">
        <w:rPr>
          <w:rFonts w:ascii="Times New Roman" w:hAnsi="Times New Roman"/>
          <w:b/>
          <w:szCs w:val="24"/>
        </w:rPr>
        <w:t>MC</w:t>
      </w:r>
      <w:r w:rsidRPr="00F005FB">
        <w:rPr>
          <w:rFonts w:ascii="Times New Roman" w:hAnsi="Times New Roman"/>
          <w:szCs w:val="24"/>
        </w:rPr>
        <w:t> : Je ne connais pas toutes ces transf</w:t>
      </w:r>
      <w:r>
        <w:rPr>
          <w:rFonts w:ascii="Times New Roman" w:hAnsi="Times New Roman"/>
          <w:szCs w:val="24"/>
        </w:rPr>
        <w:t>ormations et leur signification.</w:t>
      </w:r>
      <w:r w:rsidRPr="00F005FB">
        <w:rPr>
          <w:rFonts w:ascii="Times New Roman" w:hAnsi="Times New Roman"/>
          <w:szCs w:val="24"/>
        </w:rPr>
        <w:t xml:space="preserve"> </w:t>
      </w:r>
      <w:r w:rsidRPr="00480802">
        <w:rPr>
          <w:rFonts w:ascii="Times New Roman" w:hAnsi="Times New Roman"/>
          <w:szCs w:val="24"/>
        </w:rPr>
        <w:t>« </w:t>
      </w:r>
      <w:r>
        <w:rPr>
          <w:rFonts w:ascii="Times New Roman" w:hAnsi="Times New Roman"/>
          <w:szCs w:val="24"/>
        </w:rPr>
        <w:t> A</w:t>
      </w:r>
      <w:r w:rsidRPr="00480802">
        <w:rPr>
          <w:rFonts w:ascii="Times New Roman" w:hAnsi="Times New Roman"/>
          <w:szCs w:val="24"/>
        </w:rPr>
        <w:t>ide relationnelle »</w:t>
      </w:r>
      <w:r>
        <w:rPr>
          <w:rFonts w:ascii="Times New Roman" w:hAnsi="Times New Roman"/>
          <w:szCs w:val="24"/>
        </w:rPr>
        <w:t>,</w:t>
      </w:r>
      <w:r w:rsidRPr="00F005FB">
        <w:rPr>
          <w:rFonts w:ascii="Times New Roman" w:hAnsi="Times New Roman"/>
          <w:szCs w:val="24"/>
        </w:rPr>
        <w:t xml:space="preserve"> on peut dire « Byzance ! »</w:t>
      </w:r>
      <w:r>
        <w:rPr>
          <w:rFonts w:ascii="Times New Roman" w:hAnsi="Times New Roman"/>
          <w:szCs w:val="24"/>
        </w:rPr>
        <w:t xml:space="preserve">. </w:t>
      </w:r>
      <w:r w:rsidRPr="00F005FB">
        <w:rPr>
          <w:rFonts w:ascii="Times New Roman" w:hAnsi="Times New Roman"/>
          <w:szCs w:val="24"/>
        </w:rPr>
        <w:t xml:space="preserve">Mais </w:t>
      </w:r>
      <w:r>
        <w:rPr>
          <w:rFonts w:ascii="Times New Roman" w:hAnsi="Times New Roman"/>
          <w:szCs w:val="24"/>
        </w:rPr>
        <w:t xml:space="preserve">effectivement </w:t>
      </w:r>
      <w:r w:rsidRPr="00F005FB">
        <w:rPr>
          <w:rFonts w:ascii="Times New Roman" w:hAnsi="Times New Roman"/>
          <w:szCs w:val="24"/>
        </w:rPr>
        <w:t xml:space="preserve">qu’est-ce que </w:t>
      </w:r>
      <w:r>
        <w:rPr>
          <w:rFonts w:ascii="Times New Roman" w:hAnsi="Times New Roman"/>
          <w:szCs w:val="24"/>
        </w:rPr>
        <w:t>cela change, qui a-t-il derrière le mot, que vous autorise-t-il alors, qu’en faites-vous ? À quelle place il vous assigne</w:t>
      </w:r>
      <w:r w:rsidRPr="00F005FB">
        <w:rPr>
          <w:rFonts w:ascii="Times New Roman" w:hAnsi="Times New Roman"/>
          <w:szCs w:val="24"/>
        </w:rPr>
        <w:t xml:space="preserve"> et </w:t>
      </w:r>
      <w:r>
        <w:rPr>
          <w:rFonts w:ascii="Times New Roman" w:hAnsi="Times New Roman"/>
          <w:szCs w:val="24"/>
        </w:rPr>
        <w:t>comment vous occupez</w:t>
      </w:r>
      <w:r w:rsidRPr="00F005FB">
        <w:rPr>
          <w:rFonts w:ascii="Times New Roman" w:hAnsi="Times New Roman"/>
          <w:szCs w:val="24"/>
        </w:rPr>
        <w:t xml:space="preserve"> cette place-là ? </w:t>
      </w:r>
      <w:r>
        <w:rPr>
          <w:rFonts w:ascii="Times New Roman" w:hAnsi="Times New Roman"/>
          <w:szCs w:val="24"/>
        </w:rPr>
        <w:t xml:space="preserve">Toute désignation ouvre et ferme. </w:t>
      </w:r>
      <w:r w:rsidRPr="00F005FB">
        <w:rPr>
          <w:rFonts w:ascii="Times New Roman" w:hAnsi="Times New Roman"/>
          <w:szCs w:val="24"/>
        </w:rPr>
        <w:t xml:space="preserve">S’il y a de l’aide relationnelle, </w:t>
      </w:r>
      <w:r>
        <w:rPr>
          <w:rFonts w:ascii="Times New Roman" w:hAnsi="Times New Roman"/>
          <w:szCs w:val="24"/>
        </w:rPr>
        <w:t>cela signifie</w:t>
      </w:r>
      <w:r w:rsidRPr="00F005FB">
        <w:rPr>
          <w:rFonts w:ascii="Times New Roman" w:hAnsi="Times New Roman"/>
          <w:szCs w:val="24"/>
        </w:rPr>
        <w:t xml:space="preserve"> que la relation existe</w:t>
      </w:r>
      <w:r>
        <w:rPr>
          <w:rFonts w:ascii="Times New Roman" w:hAnsi="Times New Roman"/>
          <w:szCs w:val="24"/>
        </w:rPr>
        <w:t>, même dans les textes officiels</w:t>
      </w:r>
      <w:r w:rsidRPr="00F005FB">
        <w:rPr>
          <w:rFonts w:ascii="Times New Roman" w:hAnsi="Times New Roman"/>
          <w:szCs w:val="24"/>
        </w:rPr>
        <w:t xml:space="preserve">. On peut penser que de la part des administratifs et des politiques c’est </w:t>
      </w:r>
      <w:r>
        <w:rPr>
          <w:rFonts w:ascii="Times New Roman" w:hAnsi="Times New Roman"/>
          <w:szCs w:val="24"/>
        </w:rPr>
        <w:t>déjà une reconnaissance. Qu</w:t>
      </w:r>
      <w:r w:rsidRPr="00F005FB">
        <w:rPr>
          <w:rFonts w:ascii="Times New Roman" w:hAnsi="Times New Roman"/>
          <w:szCs w:val="24"/>
        </w:rPr>
        <w:t>’est-ce que vous, vous en fa</w:t>
      </w:r>
      <w:r>
        <w:rPr>
          <w:rFonts w:ascii="Times New Roman" w:hAnsi="Times New Roman"/>
          <w:szCs w:val="24"/>
        </w:rPr>
        <w:t>i</w:t>
      </w:r>
      <w:r w:rsidRPr="00F005FB">
        <w:rPr>
          <w:rFonts w:ascii="Times New Roman" w:hAnsi="Times New Roman"/>
          <w:szCs w:val="24"/>
        </w:rPr>
        <w:t xml:space="preserve">tes et </w:t>
      </w:r>
      <w:r>
        <w:rPr>
          <w:rFonts w:ascii="Times New Roman" w:hAnsi="Times New Roman"/>
          <w:szCs w:val="24"/>
        </w:rPr>
        <w:t xml:space="preserve">à </w:t>
      </w:r>
      <w:r w:rsidRPr="00F005FB">
        <w:rPr>
          <w:rFonts w:ascii="Times New Roman" w:hAnsi="Times New Roman"/>
          <w:szCs w:val="24"/>
        </w:rPr>
        <w:t>quels champs théoriques</w:t>
      </w:r>
      <w:r>
        <w:rPr>
          <w:rFonts w:ascii="Times New Roman" w:hAnsi="Times New Roman"/>
          <w:szCs w:val="24"/>
        </w:rPr>
        <w:t xml:space="preserve"> et pratiques</w:t>
      </w:r>
      <w:r w:rsidRPr="00F005FB">
        <w:rPr>
          <w:rFonts w:ascii="Times New Roman" w:hAnsi="Times New Roman"/>
          <w:szCs w:val="24"/>
        </w:rPr>
        <w:t xml:space="preserve"> vous </w:t>
      </w:r>
      <w:r>
        <w:rPr>
          <w:rFonts w:ascii="Times New Roman" w:hAnsi="Times New Roman"/>
          <w:szCs w:val="24"/>
        </w:rPr>
        <w:t>recourrez</w:t>
      </w:r>
      <w:r w:rsidRPr="00F005FB">
        <w:rPr>
          <w:rFonts w:ascii="Times New Roman" w:hAnsi="Times New Roman"/>
          <w:szCs w:val="24"/>
        </w:rPr>
        <w:t xml:space="preserve"> à ce moment-là, et bien </w:t>
      </w:r>
      <w:r>
        <w:rPr>
          <w:rFonts w:ascii="Times New Roman" w:hAnsi="Times New Roman"/>
          <w:szCs w:val="24"/>
        </w:rPr>
        <w:t>cela</w:t>
      </w:r>
      <w:r w:rsidRPr="00F005FB">
        <w:rPr>
          <w:rFonts w:ascii="Times New Roman" w:hAnsi="Times New Roman"/>
          <w:szCs w:val="24"/>
        </w:rPr>
        <w:t xml:space="preserve">, </w:t>
      </w:r>
      <w:r>
        <w:rPr>
          <w:rFonts w:ascii="Times New Roman" w:hAnsi="Times New Roman"/>
          <w:szCs w:val="24"/>
        </w:rPr>
        <w:t>cela</w:t>
      </w:r>
      <w:r w:rsidRPr="00F005FB">
        <w:rPr>
          <w:rFonts w:ascii="Times New Roman" w:hAnsi="Times New Roman"/>
          <w:szCs w:val="24"/>
        </w:rPr>
        <w:t xml:space="preserve"> vous revient. </w:t>
      </w:r>
    </w:p>
    <w:p w14:paraId="57CB1684" w14:textId="77777777" w:rsidR="00B03E75" w:rsidRPr="00F005FB" w:rsidRDefault="00B03E75" w:rsidP="004435B6">
      <w:pPr>
        <w:tabs>
          <w:tab w:val="left" w:pos="8647"/>
          <w:tab w:val="left" w:pos="10773"/>
          <w:tab w:val="left" w:pos="15451"/>
          <w:tab w:val="left" w:pos="18286"/>
          <w:tab w:val="left" w:pos="18428"/>
        </w:tabs>
        <w:spacing w:before="80" w:line="360" w:lineRule="atLeast"/>
        <w:ind w:left="1134" w:right="3047" w:firstLine="454"/>
        <w:rPr>
          <w:rFonts w:ascii="Times New Roman" w:hAnsi="Times New Roman"/>
          <w:i/>
          <w:szCs w:val="24"/>
        </w:rPr>
      </w:pPr>
      <w:r w:rsidRPr="00F005FB">
        <w:rPr>
          <w:rFonts w:ascii="Times New Roman" w:hAnsi="Times New Roman"/>
          <w:b/>
          <w:szCs w:val="24"/>
        </w:rPr>
        <w:t>Q :</w:t>
      </w:r>
      <w:r>
        <w:rPr>
          <w:rFonts w:ascii="Times New Roman" w:hAnsi="Times New Roman"/>
          <w:b/>
          <w:szCs w:val="24"/>
        </w:rPr>
        <w:t xml:space="preserve"> </w:t>
      </w:r>
      <w:r w:rsidRPr="00F005FB">
        <w:rPr>
          <w:rFonts w:ascii="Times New Roman" w:hAnsi="Times New Roman"/>
          <w:i/>
          <w:szCs w:val="24"/>
        </w:rPr>
        <w:t>Je suis dans le 92 et j’aime bien l’image du bouclier, mais je me demande s</w:t>
      </w:r>
      <w:r>
        <w:rPr>
          <w:rFonts w:ascii="Times New Roman" w:hAnsi="Times New Roman"/>
          <w:i/>
          <w:szCs w:val="24"/>
        </w:rPr>
        <w:t xml:space="preserve">’il tiendra encore dans dix ans. </w:t>
      </w:r>
      <w:r w:rsidRPr="00F005FB">
        <w:rPr>
          <w:rFonts w:ascii="Times New Roman" w:hAnsi="Times New Roman"/>
          <w:i/>
          <w:szCs w:val="24"/>
        </w:rPr>
        <w:t>On est en train de le construire parce qu’on n’a pas envie de se faire dépasser, on a envie de faire des choses. Par contre je m</w:t>
      </w:r>
      <w:r>
        <w:rPr>
          <w:rFonts w:ascii="Times New Roman" w:hAnsi="Times New Roman"/>
          <w:i/>
          <w:szCs w:val="24"/>
        </w:rPr>
        <w:t xml:space="preserve">’inquiète sur ce qui va advenir. </w:t>
      </w:r>
      <w:r w:rsidRPr="00F005FB">
        <w:rPr>
          <w:rFonts w:ascii="Times New Roman" w:hAnsi="Times New Roman"/>
          <w:i/>
          <w:szCs w:val="24"/>
        </w:rPr>
        <w:t>Ce dont je m’aperçois, c’est que les décideurs sont en train d’essayer de reconstruire</w:t>
      </w:r>
      <w:r>
        <w:rPr>
          <w:rFonts w:ascii="Times New Roman" w:hAnsi="Times New Roman"/>
          <w:i/>
          <w:szCs w:val="24"/>
        </w:rPr>
        <w:t xml:space="preserve"> autre chose, pas le grand RASED</w:t>
      </w:r>
      <w:r w:rsidRPr="00F005FB">
        <w:rPr>
          <w:rFonts w:ascii="Times New Roman" w:hAnsi="Times New Roman"/>
          <w:i/>
          <w:szCs w:val="24"/>
        </w:rPr>
        <w:t>, mais des papillons volants. Ils essayent d’imaginer un autre dispositif</w:t>
      </w:r>
      <w:r>
        <w:rPr>
          <w:rFonts w:ascii="Times New Roman" w:hAnsi="Times New Roman"/>
          <w:i/>
          <w:szCs w:val="24"/>
        </w:rPr>
        <w:t xml:space="preserve">, </w:t>
      </w:r>
      <w:r w:rsidRPr="00F005FB">
        <w:rPr>
          <w:rFonts w:ascii="Times New Roman" w:hAnsi="Times New Roman"/>
          <w:i/>
          <w:szCs w:val="24"/>
        </w:rPr>
        <w:t>parce qu’il y a une urgence à l’école. Il y a des souffrances qui sont intenables, qu’on nous demande de tenir et de contenir, mais on n’y arrive pas ! Les enfants, ils ne sont plus en train d’essayer d’apprendre, i</w:t>
      </w:r>
      <w:r>
        <w:rPr>
          <w:rFonts w:ascii="Times New Roman" w:hAnsi="Times New Roman"/>
          <w:i/>
          <w:szCs w:val="24"/>
        </w:rPr>
        <w:t xml:space="preserve">ls sont en rupture avec l’école. </w:t>
      </w:r>
      <w:r w:rsidRPr="00F005FB">
        <w:rPr>
          <w:rFonts w:ascii="Times New Roman" w:hAnsi="Times New Roman"/>
          <w:i/>
          <w:szCs w:val="24"/>
        </w:rPr>
        <w:t>Il y a vraiment cette urgence-là, quotidienne, et moi j’ai du mal à répondre. On essaie de tenir le bouclier, d’être là, de proposer des choses parce</w:t>
      </w:r>
      <w:r>
        <w:rPr>
          <w:rFonts w:ascii="Times New Roman" w:hAnsi="Times New Roman"/>
          <w:i/>
          <w:szCs w:val="24"/>
        </w:rPr>
        <w:t xml:space="preserve"> que les besoins sont pressants. </w:t>
      </w:r>
      <w:r w:rsidRPr="00F005FB">
        <w:rPr>
          <w:rFonts w:ascii="Times New Roman" w:hAnsi="Times New Roman"/>
          <w:i/>
          <w:szCs w:val="24"/>
        </w:rPr>
        <w:t>On a une place à trouver dans cette nouvelle construction. On se demande comment on va exi</w:t>
      </w:r>
      <w:r>
        <w:rPr>
          <w:rFonts w:ascii="Times New Roman" w:hAnsi="Times New Roman"/>
          <w:i/>
          <w:szCs w:val="24"/>
        </w:rPr>
        <w:t>ster dans ce nouveau dispositif.</w:t>
      </w:r>
    </w:p>
    <w:p w14:paraId="252BA51D" w14:textId="77777777" w:rsidR="00B03E75" w:rsidRDefault="00B03E75" w:rsidP="004435B6">
      <w:pPr>
        <w:tabs>
          <w:tab w:val="left" w:pos="8647"/>
          <w:tab w:val="left" w:pos="10773"/>
          <w:tab w:val="left" w:pos="15451"/>
          <w:tab w:val="left" w:pos="18286"/>
          <w:tab w:val="left" w:pos="18428"/>
        </w:tabs>
        <w:spacing w:before="80" w:line="360" w:lineRule="atLeast"/>
        <w:ind w:left="1134" w:right="3047" w:firstLine="454"/>
        <w:rPr>
          <w:rFonts w:ascii="Times New Roman" w:hAnsi="Times New Roman"/>
          <w:szCs w:val="24"/>
        </w:rPr>
      </w:pPr>
      <w:r w:rsidRPr="00F005FB">
        <w:rPr>
          <w:rFonts w:ascii="Times New Roman" w:hAnsi="Times New Roman"/>
          <w:b/>
          <w:szCs w:val="24"/>
        </w:rPr>
        <w:t>MC</w:t>
      </w:r>
      <w:r w:rsidRPr="00F005FB">
        <w:rPr>
          <w:rFonts w:ascii="Times New Roman" w:hAnsi="Times New Roman"/>
          <w:szCs w:val="24"/>
        </w:rPr>
        <w:t> : C’est vrai que le social sera toujours contradictoire, on ne peut p</w:t>
      </w:r>
      <w:r>
        <w:rPr>
          <w:rFonts w:ascii="Times New Roman" w:hAnsi="Times New Roman"/>
          <w:szCs w:val="24"/>
        </w:rPr>
        <w:t>as espérer qu’il ne le soit pas.</w:t>
      </w:r>
      <w:r w:rsidRPr="00F005FB">
        <w:rPr>
          <w:rFonts w:ascii="Times New Roman" w:hAnsi="Times New Roman"/>
          <w:szCs w:val="24"/>
        </w:rPr>
        <w:t xml:space="preserve"> Puisqu’il y a une </w:t>
      </w:r>
      <w:r>
        <w:rPr>
          <w:rFonts w:ascii="Times New Roman" w:hAnsi="Times New Roman"/>
          <w:szCs w:val="24"/>
        </w:rPr>
        <w:t xml:space="preserve">telle </w:t>
      </w:r>
      <w:r w:rsidRPr="00F005FB">
        <w:rPr>
          <w:rFonts w:ascii="Times New Roman" w:hAnsi="Times New Roman"/>
          <w:szCs w:val="24"/>
        </w:rPr>
        <w:t>confiance</w:t>
      </w:r>
      <w:r>
        <w:rPr>
          <w:rFonts w:ascii="Times New Roman" w:hAnsi="Times New Roman"/>
          <w:szCs w:val="24"/>
        </w:rPr>
        <w:t xml:space="preserve"> envers vous</w:t>
      </w:r>
      <w:r w:rsidRPr="00F005FB">
        <w:rPr>
          <w:rFonts w:ascii="Times New Roman" w:hAnsi="Times New Roman"/>
          <w:szCs w:val="24"/>
        </w:rPr>
        <w:t xml:space="preserve"> et une telle envie de construire des choses dans ce lieu-là, dans le 92, </w:t>
      </w:r>
      <w:r>
        <w:rPr>
          <w:rFonts w:ascii="Times New Roman" w:hAnsi="Times New Roman"/>
          <w:szCs w:val="24"/>
        </w:rPr>
        <w:t xml:space="preserve">que </w:t>
      </w:r>
      <w:r w:rsidRPr="00F005FB">
        <w:rPr>
          <w:rFonts w:ascii="Times New Roman" w:hAnsi="Times New Roman"/>
          <w:szCs w:val="24"/>
        </w:rPr>
        <w:t>p</w:t>
      </w:r>
      <w:r>
        <w:rPr>
          <w:rFonts w:ascii="Times New Roman" w:hAnsi="Times New Roman"/>
          <w:szCs w:val="24"/>
        </w:rPr>
        <w:t xml:space="preserve">ouvez-vous inventer, entre et avec les directives, </w:t>
      </w:r>
      <w:r w:rsidRPr="00F005FB">
        <w:rPr>
          <w:rFonts w:ascii="Times New Roman" w:hAnsi="Times New Roman"/>
          <w:szCs w:val="24"/>
        </w:rPr>
        <w:t xml:space="preserve">dans cette école-là, pour créer des espaces de vie ? </w:t>
      </w:r>
    </w:p>
    <w:p w14:paraId="166A22B4" w14:textId="77777777" w:rsidR="00B03E75" w:rsidRPr="00F005FB" w:rsidRDefault="00B03E75" w:rsidP="004435B6">
      <w:pPr>
        <w:tabs>
          <w:tab w:val="left" w:pos="8647"/>
          <w:tab w:val="left" w:pos="10773"/>
          <w:tab w:val="left" w:pos="15451"/>
          <w:tab w:val="left" w:pos="18286"/>
          <w:tab w:val="left" w:pos="18428"/>
        </w:tabs>
        <w:spacing w:before="80" w:line="360" w:lineRule="atLeast"/>
        <w:ind w:left="1134" w:right="3047" w:firstLine="454"/>
        <w:rPr>
          <w:rFonts w:ascii="Times New Roman" w:hAnsi="Times New Roman"/>
          <w:szCs w:val="24"/>
        </w:rPr>
      </w:pPr>
      <w:r>
        <w:rPr>
          <w:rFonts w:ascii="Times New Roman" w:hAnsi="Times New Roman"/>
          <w:szCs w:val="24"/>
        </w:rPr>
        <w:t>Je</w:t>
      </w:r>
      <w:r w:rsidRPr="00F005FB">
        <w:rPr>
          <w:rFonts w:ascii="Times New Roman" w:hAnsi="Times New Roman"/>
          <w:szCs w:val="24"/>
        </w:rPr>
        <w:t xml:space="preserve"> suis en colère : il y a une </w:t>
      </w:r>
      <w:r>
        <w:rPr>
          <w:rFonts w:ascii="Times New Roman" w:hAnsi="Times New Roman"/>
          <w:szCs w:val="24"/>
        </w:rPr>
        <w:t xml:space="preserve">véritable </w:t>
      </w:r>
      <w:r w:rsidRPr="00F005FB">
        <w:rPr>
          <w:rFonts w:ascii="Times New Roman" w:hAnsi="Times New Roman"/>
          <w:szCs w:val="24"/>
        </w:rPr>
        <w:t xml:space="preserve">créativité </w:t>
      </w:r>
      <w:r>
        <w:rPr>
          <w:rFonts w:ascii="Times New Roman" w:hAnsi="Times New Roman"/>
          <w:szCs w:val="24"/>
        </w:rPr>
        <w:t>de la part de ceux qui travaillent avec les enfants</w:t>
      </w:r>
      <w:r w:rsidRPr="00F005FB">
        <w:rPr>
          <w:rFonts w:ascii="Times New Roman" w:hAnsi="Times New Roman"/>
          <w:szCs w:val="24"/>
        </w:rPr>
        <w:t>, mais qui n’est pas reconnue. Si v</w:t>
      </w:r>
      <w:r>
        <w:rPr>
          <w:rFonts w:ascii="Times New Roman" w:hAnsi="Times New Roman"/>
          <w:szCs w:val="24"/>
        </w:rPr>
        <w:t>raiment l’« école de la confiance » était</w:t>
      </w:r>
      <w:r w:rsidRPr="00F005FB">
        <w:rPr>
          <w:rFonts w:ascii="Times New Roman" w:hAnsi="Times New Roman"/>
          <w:szCs w:val="24"/>
        </w:rPr>
        <w:t xml:space="preserve"> de faire confiance aux enseignants </w:t>
      </w:r>
      <w:r>
        <w:rPr>
          <w:rFonts w:ascii="Times New Roman" w:hAnsi="Times New Roman"/>
          <w:szCs w:val="24"/>
        </w:rPr>
        <w:t>pour</w:t>
      </w:r>
      <w:r w:rsidRPr="00F005FB">
        <w:rPr>
          <w:rFonts w:ascii="Times New Roman" w:hAnsi="Times New Roman"/>
          <w:szCs w:val="24"/>
        </w:rPr>
        <w:t xml:space="preserve"> construire des choses localement, là où c’est possible, et bien on aurait </w:t>
      </w:r>
      <w:r>
        <w:rPr>
          <w:rFonts w:ascii="Times New Roman" w:hAnsi="Times New Roman"/>
          <w:szCs w:val="24"/>
        </w:rPr>
        <w:t>pas mal de</w:t>
      </w:r>
      <w:r w:rsidRPr="00F005FB">
        <w:rPr>
          <w:rFonts w:ascii="Times New Roman" w:hAnsi="Times New Roman"/>
          <w:szCs w:val="24"/>
        </w:rPr>
        <w:t xml:space="preserve"> réussites ! </w:t>
      </w:r>
      <w:r>
        <w:rPr>
          <w:rFonts w:ascii="Times New Roman" w:hAnsi="Times New Roman"/>
          <w:szCs w:val="24"/>
        </w:rPr>
        <w:t xml:space="preserve">Il y en a, il y en a eu, d’ailleurs. Mais comment faire savoir aux autorités qu’elles </w:t>
      </w:r>
      <w:r w:rsidRPr="00F005FB">
        <w:rPr>
          <w:rFonts w:ascii="Times New Roman" w:hAnsi="Times New Roman"/>
          <w:szCs w:val="24"/>
        </w:rPr>
        <w:t xml:space="preserve">devraient faire </w:t>
      </w:r>
      <w:r>
        <w:rPr>
          <w:rFonts w:ascii="Times New Roman" w:hAnsi="Times New Roman"/>
          <w:szCs w:val="24"/>
        </w:rPr>
        <w:t>davantage</w:t>
      </w:r>
      <w:r w:rsidRPr="00F005FB">
        <w:rPr>
          <w:rFonts w:ascii="Times New Roman" w:hAnsi="Times New Roman"/>
          <w:szCs w:val="24"/>
        </w:rPr>
        <w:t xml:space="preserve"> confiance ? Pas </w:t>
      </w:r>
      <w:r>
        <w:rPr>
          <w:rFonts w:ascii="Times New Roman" w:hAnsi="Times New Roman"/>
          <w:szCs w:val="24"/>
        </w:rPr>
        <w:t xml:space="preserve">confiance </w:t>
      </w:r>
      <w:r w:rsidRPr="00F005FB">
        <w:rPr>
          <w:rFonts w:ascii="Times New Roman" w:hAnsi="Times New Roman"/>
          <w:szCs w:val="24"/>
        </w:rPr>
        <w:t xml:space="preserve">à ceux qui ne veulent pas bouger et qui ont des discours de haine, mais </w:t>
      </w:r>
      <w:r>
        <w:rPr>
          <w:rFonts w:ascii="Times New Roman" w:hAnsi="Times New Roman"/>
          <w:szCs w:val="24"/>
        </w:rPr>
        <w:t>à ceux</w:t>
      </w:r>
      <w:r w:rsidRPr="00F005FB">
        <w:rPr>
          <w:rFonts w:ascii="Times New Roman" w:hAnsi="Times New Roman"/>
          <w:szCs w:val="24"/>
        </w:rPr>
        <w:t xml:space="preserve"> qui connaissent bien le terrain et qui savent comment on peut </w:t>
      </w:r>
      <w:r>
        <w:rPr>
          <w:rFonts w:ascii="Times New Roman" w:hAnsi="Times New Roman"/>
          <w:szCs w:val="24"/>
        </w:rPr>
        <w:t>œuvrer</w:t>
      </w:r>
      <w:r w:rsidRPr="00F005FB">
        <w:rPr>
          <w:rFonts w:ascii="Times New Roman" w:hAnsi="Times New Roman"/>
          <w:szCs w:val="24"/>
        </w:rPr>
        <w:t xml:space="preserve">, comment on </w:t>
      </w:r>
      <w:r>
        <w:rPr>
          <w:rFonts w:ascii="Times New Roman" w:hAnsi="Times New Roman"/>
          <w:szCs w:val="24"/>
        </w:rPr>
        <w:t>accueille</w:t>
      </w:r>
      <w:r w:rsidRPr="00F005FB">
        <w:rPr>
          <w:rFonts w:ascii="Times New Roman" w:hAnsi="Times New Roman"/>
          <w:szCs w:val="24"/>
        </w:rPr>
        <w:t xml:space="preserve"> les parents, les enfants… </w:t>
      </w:r>
      <w:r>
        <w:rPr>
          <w:rFonts w:ascii="Times New Roman" w:hAnsi="Times New Roman"/>
          <w:szCs w:val="24"/>
        </w:rPr>
        <w:t>Faut-il leur donner à</w:t>
      </w:r>
      <w:r w:rsidRPr="00F005FB">
        <w:rPr>
          <w:rFonts w:ascii="Times New Roman" w:hAnsi="Times New Roman"/>
          <w:szCs w:val="24"/>
        </w:rPr>
        <w:t xml:space="preserve"> manger le matin</w:t>
      </w:r>
      <w:r>
        <w:rPr>
          <w:rFonts w:ascii="Times New Roman" w:hAnsi="Times New Roman"/>
          <w:szCs w:val="24"/>
        </w:rPr>
        <w:t> </w:t>
      </w:r>
      <w:r w:rsidRPr="00F005FB">
        <w:rPr>
          <w:rFonts w:ascii="Times New Roman" w:hAnsi="Times New Roman"/>
          <w:szCs w:val="24"/>
        </w:rPr>
        <w:t xml:space="preserve">? Des choses basiques ! On n’apprend </w:t>
      </w:r>
      <w:r>
        <w:rPr>
          <w:rFonts w:ascii="Times New Roman" w:hAnsi="Times New Roman"/>
          <w:szCs w:val="24"/>
        </w:rPr>
        <w:t>avec encore plus de difficulté</w:t>
      </w:r>
      <w:r w:rsidRPr="00F005FB">
        <w:rPr>
          <w:rFonts w:ascii="Times New Roman" w:hAnsi="Times New Roman"/>
          <w:szCs w:val="24"/>
        </w:rPr>
        <w:t xml:space="preserve"> quand on a faim, quand on ne sait plus où o</w:t>
      </w:r>
      <w:r>
        <w:rPr>
          <w:rFonts w:ascii="Times New Roman" w:hAnsi="Times New Roman"/>
          <w:szCs w:val="24"/>
        </w:rPr>
        <w:t xml:space="preserve">n est, ou si on est dans la rue. Dans dix ans, je ne sais pas. Transmettez. Pensez le présent. </w:t>
      </w:r>
      <w:r w:rsidRPr="00F005FB">
        <w:rPr>
          <w:rFonts w:ascii="Times New Roman" w:hAnsi="Times New Roman"/>
          <w:szCs w:val="24"/>
        </w:rPr>
        <w:t xml:space="preserve">Demain il peut arriver </w:t>
      </w:r>
      <w:r>
        <w:rPr>
          <w:rFonts w:ascii="Times New Roman" w:hAnsi="Times New Roman"/>
          <w:szCs w:val="24"/>
        </w:rPr>
        <w:t>plein de choses, on ne sait pas.</w:t>
      </w:r>
      <w:r w:rsidRPr="00F005FB">
        <w:rPr>
          <w:rFonts w:ascii="Times New Roman" w:hAnsi="Times New Roman"/>
          <w:szCs w:val="24"/>
        </w:rPr>
        <w:t xml:space="preserve"> Pensons le présent, pensons la solidarité entre nous, </w:t>
      </w:r>
      <w:r>
        <w:rPr>
          <w:rFonts w:ascii="Times New Roman" w:hAnsi="Times New Roman"/>
          <w:szCs w:val="24"/>
        </w:rPr>
        <w:t>la transmission</w:t>
      </w:r>
      <w:r w:rsidRPr="00F005FB">
        <w:rPr>
          <w:rFonts w:ascii="Times New Roman" w:hAnsi="Times New Roman"/>
          <w:szCs w:val="24"/>
        </w:rPr>
        <w:t xml:space="preserve"> </w:t>
      </w:r>
      <w:r>
        <w:rPr>
          <w:rFonts w:ascii="Times New Roman" w:hAnsi="Times New Roman"/>
          <w:szCs w:val="24"/>
        </w:rPr>
        <w:t xml:space="preserve">de </w:t>
      </w:r>
      <w:r w:rsidRPr="00F005FB">
        <w:rPr>
          <w:rFonts w:ascii="Times New Roman" w:hAnsi="Times New Roman"/>
          <w:szCs w:val="24"/>
        </w:rPr>
        <w:t xml:space="preserve">ce que l’on </w:t>
      </w:r>
      <w:r>
        <w:rPr>
          <w:rFonts w:ascii="Times New Roman" w:hAnsi="Times New Roman"/>
          <w:szCs w:val="24"/>
        </w:rPr>
        <w:t>a construit</w:t>
      </w:r>
      <w:r w:rsidRPr="00F005FB">
        <w:rPr>
          <w:rFonts w:ascii="Times New Roman" w:hAnsi="Times New Roman"/>
          <w:szCs w:val="24"/>
        </w:rPr>
        <w:t xml:space="preserve">. C’est notre </w:t>
      </w:r>
      <w:r>
        <w:rPr>
          <w:rFonts w:ascii="Times New Roman" w:hAnsi="Times New Roman"/>
          <w:szCs w:val="24"/>
        </w:rPr>
        <w:t>travail</w:t>
      </w:r>
      <w:r w:rsidRPr="00F005FB">
        <w:rPr>
          <w:rFonts w:ascii="Times New Roman" w:hAnsi="Times New Roman"/>
          <w:szCs w:val="24"/>
        </w:rPr>
        <w:t xml:space="preserve"> d’humain.</w:t>
      </w:r>
    </w:p>
    <w:p w14:paraId="00C20CB7" w14:textId="77777777" w:rsidR="00B03E75" w:rsidRPr="00F005FB" w:rsidRDefault="00B03E75" w:rsidP="004435B6">
      <w:pPr>
        <w:tabs>
          <w:tab w:val="left" w:pos="8647"/>
          <w:tab w:val="left" w:pos="10773"/>
          <w:tab w:val="left" w:pos="15451"/>
          <w:tab w:val="left" w:pos="18286"/>
          <w:tab w:val="left" w:pos="18428"/>
        </w:tabs>
        <w:spacing w:before="80" w:line="360" w:lineRule="atLeast"/>
        <w:ind w:left="1134" w:right="3047" w:firstLine="454"/>
        <w:rPr>
          <w:rFonts w:ascii="Times New Roman" w:hAnsi="Times New Roman"/>
          <w:szCs w:val="24"/>
        </w:rPr>
      </w:pPr>
      <w:r w:rsidRPr="00F005FB">
        <w:rPr>
          <w:rFonts w:ascii="Times New Roman" w:hAnsi="Times New Roman"/>
          <w:szCs w:val="24"/>
        </w:rPr>
        <w:t>Merci de votre écoute, je suis toujours très touchée d’entendre que mes livres</w:t>
      </w:r>
      <w:r>
        <w:rPr>
          <w:rFonts w:ascii="Times New Roman" w:hAnsi="Times New Roman"/>
          <w:szCs w:val="24"/>
        </w:rPr>
        <w:t xml:space="preserve"> permettent de faire rencontre. C</w:t>
      </w:r>
      <w:r w:rsidRPr="00F005FB">
        <w:rPr>
          <w:rFonts w:ascii="Times New Roman" w:hAnsi="Times New Roman"/>
          <w:szCs w:val="24"/>
        </w:rPr>
        <w:t xml:space="preserve">e sera le dernier livre </w:t>
      </w:r>
      <w:r>
        <w:rPr>
          <w:rFonts w:ascii="Times New Roman" w:hAnsi="Times New Roman"/>
          <w:szCs w:val="24"/>
        </w:rPr>
        <w:t>qui sera publié en août, après c’est moi qui</w:t>
      </w:r>
      <w:r w:rsidRPr="00F005FB">
        <w:rPr>
          <w:rFonts w:ascii="Times New Roman" w:hAnsi="Times New Roman"/>
          <w:szCs w:val="24"/>
        </w:rPr>
        <w:t xml:space="preserve"> passer</w:t>
      </w:r>
      <w:r>
        <w:rPr>
          <w:rFonts w:ascii="Times New Roman" w:hAnsi="Times New Roman"/>
          <w:szCs w:val="24"/>
        </w:rPr>
        <w:t>ai à autre chose.</w:t>
      </w:r>
    </w:p>
    <w:p w14:paraId="189A8AB6" w14:textId="77777777" w:rsidR="00B03E75" w:rsidRDefault="00B03E75" w:rsidP="004435B6">
      <w:pPr>
        <w:pStyle w:val="Paragraphedeliste"/>
        <w:tabs>
          <w:tab w:val="left" w:pos="15451"/>
          <w:tab w:val="left" w:pos="18286"/>
          <w:tab w:val="left" w:pos="18428"/>
        </w:tabs>
        <w:spacing w:line="360" w:lineRule="atLeast"/>
        <w:ind w:left="1134" w:right="3047" w:firstLine="0"/>
      </w:pPr>
    </w:p>
    <w:p w14:paraId="3C2A2C0D" w14:textId="77777777" w:rsidR="00EC648C" w:rsidRDefault="00EC648C" w:rsidP="004435B6">
      <w:pPr>
        <w:pStyle w:val="Paragraphedeliste"/>
        <w:tabs>
          <w:tab w:val="left" w:pos="15451"/>
          <w:tab w:val="left" w:pos="18286"/>
          <w:tab w:val="left" w:pos="18428"/>
        </w:tabs>
        <w:spacing w:before="0" w:line="320" w:lineRule="atLeast"/>
        <w:ind w:left="1134" w:right="3047" w:firstLine="0"/>
      </w:pPr>
    </w:p>
    <w:p w14:paraId="7C28F9C6" w14:textId="77777777" w:rsidR="009F1A79" w:rsidRDefault="004F4EB1" w:rsidP="004435B6">
      <w:pPr>
        <w:widowControl w:val="0"/>
        <w:tabs>
          <w:tab w:val="left" w:pos="15451"/>
          <w:tab w:val="left" w:pos="18286"/>
          <w:tab w:val="left" w:pos="18428"/>
        </w:tabs>
        <w:autoSpaceDE w:val="0"/>
        <w:autoSpaceDN w:val="0"/>
        <w:adjustRightInd w:val="0"/>
        <w:spacing w:before="0" w:line="320" w:lineRule="atLeast"/>
        <w:ind w:left="1134" w:right="3047" w:firstLine="0"/>
        <w:jc w:val="left"/>
        <w:rPr>
          <w:rFonts w:eastAsiaTheme="minorEastAsia" w:cs="Times"/>
          <w:sz w:val="26"/>
          <w:szCs w:val="26"/>
          <w:lang w:eastAsia="ja-JP"/>
        </w:rPr>
      </w:pPr>
      <w:r>
        <w:rPr>
          <w:sz w:val="20"/>
        </w:rPr>
        <w:t>Bauchau</w:t>
      </w:r>
      <w:r w:rsidR="009F1A79">
        <w:rPr>
          <w:sz w:val="20"/>
        </w:rPr>
        <w:t xml:space="preserve">, H. (2004), </w:t>
      </w:r>
      <w:r w:rsidR="009F1A79" w:rsidRPr="009F1A79">
        <w:rPr>
          <w:rFonts w:eastAsiaTheme="minorEastAsia" w:cs="Times"/>
          <w:i/>
          <w:iCs/>
          <w:sz w:val="20"/>
          <w:lang w:eastAsia="ja-JP"/>
        </w:rPr>
        <w:t>L’Enfant bleu</w:t>
      </w:r>
      <w:r w:rsidR="009F1A79" w:rsidRPr="009F1A79">
        <w:rPr>
          <w:rFonts w:eastAsiaTheme="minorEastAsia" w:cs="Times"/>
          <w:sz w:val="20"/>
          <w:lang w:eastAsia="ja-JP"/>
        </w:rPr>
        <w:t>, Arles, Actes Sud. </w:t>
      </w:r>
    </w:p>
    <w:p w14:paraId="4C7D3E07" w14:textId="4B032122" w:rsidR="00EC648C" w:rsidRPr="009F1A79" w:rsidRDefault="00EC648C" w:rsidP="004435B6">
      <w:pPr>
        <w:widowControl w:val="0"/>
        <w:tabs>
          <w:tab w:val="left" w:pos="15451"/>
          <w:tab w:val="left" w:pos="18286"/>
          <w:tab w:val="left" w:pos="18428"/>
        </w:tabs>
        <w:autoSpaceDE w:val="0"/>
        <w:autoSpaceDN w:val="0"/>
        <w:adjustRightInd w:val="0"/>
        <w:spacing w:before="0" w:line="320" w:lineRule="atLeast"/>
        <w:ind w:left="1134" w:right="3047" w:firstLine="0"/>
        <w:jc w:val="left"/>
        <w:rPr>
          <w:rFonts w:eastAsiaTheme="minorEastAsia" w:cs="Times"/>
          <w:szCs w:val="24"/>
          <w:lang w:eastAsia="ja-JP"/>
        </w:rPr>
      </w:pPr>
      <w:r w:rsidRPr="00EC648C">
        <w:rPr>
          <w:sz w:val="20"/>
        </w:rPr>
        <w:t>Cifali, M., Giust-Desprairies F., Périlleux T.</w:t>
      </w:r>
      <w:r w:rsidRPr="00EC648C">
        <w:rPr>
          <w:rFonts w:eastAsia="Cambria"/>
          <w:sz w:val="20"/>
        </w:rPr>
        <w:t xml:space="preserve"> (</w:t>
      </w:r>
      <w:r w:rsidRPr="00EC648C">
        <w:rPr>
          <w:sz w:val="20"/>
        </w:rPr>
        <w:t>dir.</w:t>
      </w:r>
      <w:r w:rsidRPr="00EC648C">
        <w:rPr>
          <w:rFonts w:eastAsia="Cambria"/>
          <w:sz w:val="20"/>
        </w:rPr>
        <w:t xml:space="preserve">) (2015), </w:t>
      </w:r>
      <w:r w:rsidRPr="00EC648C">
        <w:rPr>
          <w:rFonts w:eastAsia="Cambria"/>
          <w:i/>
          <w:sz w:val="20"/>
        </w:rPr>
        <w:t>Processus de création et processus cliniques</w:t>
      </w:r>
      <w:r w:rsidRPr="00EC648C">
        <w:rPr>
          <w:rFonts w:eastAsia="Cambria"/>
          <w:sz w:val="20"/>
        </w:rPr>
        <w:t>, Paris, Puf.</w:t>
      </w:r>
    </w:p>
    <w:p w14:paraId="7BC17F30" w14:textId="77777777" w:rsidR="00EC648C" w:rsidRPr="00EC648C" w:rsidRDefault="00EC648C" w:rsidP="004435B6">
      <w:pPr>
        <w:pStyle w:val="biblio"/>
        <w:tabs>
          <w:tab w:val="left" w:pos="15451"/>
          <w:tab w:val="left" w:pos="18286"/>
          <w:tab w:val="left" w:pos="18428"/>
        </w:tabs>
        <w:ind w:left="1134" w:right="3047"/>
        <w:rPr>
          <w:rFonts w:eastAsia="Cambria"/>
          <w:i/>
          <w:color w:val="auto"/>
          <w:sz w:val="20"/>
          <w:szCs w:val="20"/>
        </w:rPr>
      </w:pPr>
      <w:r w:rsidRPr="00EC648C">
        <w:rPr>
          <w:color w:val="auto"/>
          <w:sz w:val="20"/>
          <w:szCs w:val="20"/>
        </w:rPr>
        <w:t xml:space="preserve">Cifali, M. (2018), </w:t>
      </w:r>
      <w:r w:rsidRPr="00EC648C">
        <w:rPr>
          <w:i/>
          <w:color w:val="auto"/>
          <w:sz w:val="20"/>
          <w:szCs w:val="20"/>
        </w:rPr>
        <w:t xml:space="preserve">S’engager pour accompagner. Valeurs des métiers de la formation, </w:t>
      </w:r>
      <w:r w:rsidRPr="00EC648C">
        <w:rPr>
          <w:color w:val="auto"/>
          <w:sz w:val="20"/>
          <w:szCs w:val="20"/>
        </w:rPr>
        <w:t>Paris, Puf.</w:t>
      </w:r>
    </w:p>
    <w:p w14:paraId="49393CD0" w14:textId="77777777" w:rsidR="00EC648C" w:rsidRPr="00EC648C" w:rsidRDefault="00EC648C" w:rsidP="004435B6">
      <w:pPr>
        <w:pStyle w:val="biblio"/>
        <w:tabs>
          <w:tab w:val="left" w:pos="15451"/>
          <w:tab w:val="left" w:pos="18286"/>
          <w:tab w:val="left" w:pos="18428"/>
        </w:tabs>
        <w:ind w:left="1134" w:right="3047"/>
        <w:rPr>
          <w:color w:val="auto"/>
          <w:sz w:val="20"/>
          <w:szCs w:val="20"/>
        </w:rPr>
      </w:pPr>
      <w:r w:rsidRPr="00EC648C">
        <w:rPr>
          <w:color w:val="auto"/>
          <w:sz w:val="20"/>
          <w:szCs w:val="20"/>
        </w:rPr>
        <w:t xml:space="preserve">Cifali, M. (2019), </w:t>
      </w:r>
      <w:r w:rsidRPr="00EC648C">
        <w:rPr>
          <w:i/>
          <w:color w:val="auto"/>
          <w:sz w:val="20"/>
          <w:szCs w:val="20"/>
        </w:rPr>
        <w:t>Préserver un lien. Éthique de métiers de la relation</w:t>
      </w:r>
      <w:r w:rsidRPr="00EC648C">
        <w:rPr>
          <w:color w:val="auto"/>
          <w:sz w:val="20"/>
          <w:szCs w:val="20"/>
        </w:rPr>
        <w:t>,</w:t>
      </w:r>
      <w:r w:rsidRPr="00EC648C">
        <w:rPr>
          <w:i/>
          <w:color w:val="auto"/>
          <w:sz w:val="20"/>
          <w:szCs w:val="20"/>
        </w:rPr>
        <w:t xml:space="preserve"> </w:t>
      </w:r>
      <w:r w:rsidRPr="00EC648C">
        <w:rPr>
          <w:color w:val="auto"/>
          <w:sz w:val="20"/>
          <w:szCs w:val="20"/>
        </w:rPr>
        <w:t>Paris, Puf.</w:t>
      </w:r>
    </w:p>
    <w:p w14:paraId="33DED274" w14:textId="495650B8" w:rsidR="00EC648C" w:rsidRPr="00EC648C" w:rsidRDefault="00EC648C" w:rsidP="004435B6">
      <w:pPr>
        <w:pStyle w:val="biblio"/>
        <w:tabs>
          <w:tab w:val="left" w:pos="15451"/>
          <w:tab w:val="left" w:pos="18286"/>
          <w:tab w:val="left" w:pos="18428"/>
        </w:tabs>
        <w:ind w:left="1134" w:right="3047"/>
        <w:rPr>
          <w:color w:val="auto"/>
          <w:sz w:val="20"/>
          <w:szCs w:val="20"/>
        </w:rPr>
      </w:pPr>
      <w:r w:rsidRPr="00EC648C">
        <w:rPr>
          <w:color w:val="auto"/>
          <w:sz w:val="20"/>
          <w:szCs w:val="20"/>
        </w:rPr>
        <w:t xml:space="preserve">Cifali, M., </w:t>
      </w:r>
      <w:r w:rsidR="009F1A79">
        <w:rPr>
          <w:color w:val="auto"/>
          <w:sz w:val="20"/>
          <w:szCs w:val="20"/>
        </w:rPr>
        <w:t xml:space="preserve">(2020). </w:t>
      </w:r>
      <w:r w:rsidRPr="00EC648C">
        <w:rPr>
          <w:i/>
          <w:color w:val="auto"/>
          <w:sz w:val="20"/>
          <w:szCs w:val="20"/>
        </w:rPr>
        <w:t>Tenir parole. Responsabilités des métiers de la transmission</w:t>
      </w:r>
      <w:r w:rsidRPr="00EC648C">
        <w:rPr>
          <w:color w:val="auto"/>
          <w:sz w:val="20"/>
          <w:szCs w:val="20"/>
        </w:rPr>
        <w:t>, Paris, Puf.</w:t>
      </w:r>
    </w:p>
    <w:p w14:paraId="063C6C48" w14:textId="7E7E7D2C" w:rsidR="00EC648C" w:rsidRPr="00EC648C" w:rsidRDefault="00EC648C" w:rsidP="004435B6">
      <w:pPr>
        <w:pStyle w:val="biblio"/>
        <w:tabs>
          <w:tab w:val="left" w:pos="15451"/>
          <w:tab w:val="left" w:pos="18286"/>
          <w:tab w:val="left" w:pos="18428"/>
        </w:tabs>
        <w:ind w:left="1134" w:right="3047"/>
        <w:rPr>
          <w:color w:val="auto"/>
          <w:sz w:val="20"/>
          <w:szCs w:val="20"/>
        </w:rPr>
      </w:pPr>
      <w:r w:rsidRPr="00EC648C">
        <w:rPr>
          <w:i/>
          <w:color w:val="auto"/>
          <w:sz w:val="20"/>
          <w:szCs w:val="20"/>
        </w:rPr>
        <w:t>Envie d’Ecole</w:t>
      </w:r>
      <w:r w:rsidRPr="00EC648C">
        <w:rPr>
          <w:color w:val="auto"/>
          <w:sz w:val="20"/>
          <w:szCs w:val="20"/>
        </w:rPr>
        <w:t>, « Y a-t-il encore une place pour la clinique »</w:t>
      </w:r>
      <w:r w:rsidR="00B4308B">
        <w:rPr>
          <w:color w:val="auto"/>
          <w:sz w:val="20"/>
          <w:szCs w:val="20"/>
        </w:rPr>
        <w:t>, n</w:t>
      </w:r>
      <w:r w:rsidRPr="00EC648C">
        <w:rPr>
          <w:color w:val="auto"/>
          <w:sz w:val="20"/>
          <w:szCs w:val="20"/>
        </w:rPr>
        <w:t xml:space="preserve">° </w:t>
      </w:r>
      <w:r w:rsidR="00C12E37">
        <w:rPr>
          <w:color w:val="auto"/>
          <w:sz w:val="20"/>
          <w:szCs w:val="20"/>
        </w:rPr>
        <w:t>99</w:t>
      </w:r>
      <w:r w:rsidRPr="00EC648C">
        <w:rPr>
          <w:color w:val="auto"/>
          <w:sz w:val="20"/>
          <w:szCs w:val="20"/>
        </w:rPr>
        <w:t xml:space="preserve">, </w:t>
      </w:r>
      <w:r w:rsidR="00B4308B">
        <w:rPr>
          <w:color w:val="auto"/>
          <w:sz w:val="20"/>
          <w:szCs w:val="20"/>
        </w:rPr>
        <w:t>juin-juillet 2019.</w:t>
      </w:r>
    </w:p>
    <w:p w14:paraId="5712CC37" w14:textId="77777777" w:rsidR="00EC648C" w:rsidRPr="00EC648C" w:rsidRDefault="00EC648C" w:rsidP="004435B6">
      <w:pPr>
        <w:pStyle w:val="biblio"/>
        <w:tabs>
          <w:tab w:val="left" w:pos="15451"/>
          <w:tab w:val="left" w:pos="18286"/>
          <w:tab w:val="left" w:pos="18428"/>
        </w:tabs>
        <w:ind w:left="1134" w:right="3047"/>
        <w:rPr>
          <w:color w:val="auto"/>
          <w:sz w:val="20"/>
          <w:szCs w:val="20"/>
        </w:rPr>
      </w:pPr>
      <w:r w:rsidRPr="00EC648C">
        <w:rPr>
          <w:color w:val="auto"/>
          <w:sz w:val="20"/>
          <w:szCs w:val="20"/>
        </w:rPr>
        <w:t xml:space="preserve">Fleury, C. (2019), </w:t>
      </w:r>
      <w:r w:rsidRPr="00EC648C">
        <w:rPr>
          <w:i/>
          <w:color w:val="auto"/>
          <w:sz w:val="20"/>
          <w:szCs w:val="20"/>
        </w:rPr>
        <w:t xml:space="preserve">Les irremplaçables, </w:t>
      </w:r>
      <w:r w:rsidRPr="00EC648C">
        <w:rPr>
          <w:color w:val="auto"/>
          <w:sz w:val="20"/>
          <w:szCs w:val="20"/>
        </w:rPr>
        <w:t xml:space="preserve">Paris, Folio. </w:t>
      </w:r>
    </w:p>
    <w:p w14:paraId="07312D74" w14:textId="77777777" w:rsidR="00EC648C" w:rsidRPr="00EC648C" w:rsidRDefault="00EC648C" w:rsidP="004435B6">
      <w:pPr>
        <w:pStyle w:val="biblio"/>
        <w:tabs>
          <w:tab w:val="left" w:pos="15451"/>
          <w:tab w:val="left" w:pos="18286"/>
          <w:tab w:val="left" w:pos="18428"/>
        </w:tabs>
        <w:ind w:left="1134" w:right="3047"/>
        <w:rPr>
          <w:color w:val="auto"/>
          <w:sz w:val="20"/>
          <w:szCs w:val="20"/>
        </w:rPr>
      </w:pPr>
      <w:r w:rsidRPr="00EC648C">
        <w:rPr>
          <w:color w:val="auto"/>
          <w:sz w:val="20"/>
          <w:szCs w:val="20"/>
        </w:rPr>
        <w:t xml:space="preserve">Molinier, P. (2013), </w:t>
      </w:r>
      <w:r w:rsidRPr="00EC648C">
        <w:rPr>
          <w:i/>
          <w:color w:val="auto"/>
          <w:sz w:val="20"/>
          <w:szCs w:val="20"/>
        </w:rPr>
        <w:t>Le travail du care</w:t>
      </w:r>
      <w:r w:rsidRPr="00EC648C">
        <w:rPr>
          <w:color w:val="auto"/>
          <w:sz w:val="20"/>
          <w:szCs w:val="20"/>
        </w:rPr>
        <w:t xml:space="preserve">, Paris, La Dispute. </w:t>
      </w:r>
    </w:p>
    <w:p w14:paraId="04A97BF5" w14:textId="77777777" w:rsidR="00EC648C" w:rsidRPr="00EC648C" w:rsidRDefault="00EC648C" w:rsidP="004435B6">
      <w:pPr>
        <w:pStyle w:val="biblio"/>
        <w:tabs>
          <w:tab w:val="left" w:pos="15451"/>
          <w:tab w:val="left" w:pos="18286"/>
          <w:tab w:val="left" w:pos="18428"/>
        </w:tabs>
        <w:ind w:left="1134" w:right="3047"/>
        <w:rPr>
          <w:color w:val="auto"/>
          <w:sz w:val="20"/>
          <w:szCs w:val="20"/>
        </w:rPr>
      </w:pPr>
      <w:r w:rsidRPr="00EC648C">
        <w:rPr>
          <w:color w:val="auto"/>
          <w:sz w:val="20"/>
          <w:szCs w:val="20"/>
        </w:rPr>
        <w:t xml:space="preserve">Rosa, H. (2014), </w:t>
      </w:r>
      <w:r w:rsidRPr="00EC648C">
        <w:rPr>
          <w:i/>
          <w:color w:val="auto"/>
          <w:sz w:val="20"/>
          <w:szCs w:val="20"/>
        </w:rPr>
        <w:t>Aliénation et accélération. Vers une théorie critique de la modernité tardive</w:t>
      </w:r>
      <w:r w:rsidRPr="00EC648C">
        <w:rPr>
          <w:color w:val="auto"/>
          <w:sz w:val="20"/>
          <w:szCs w:val="20"/>
        </w:rPr>
        <w:t>, Paris, La Découverte/poche.</w:t>
      </w:r>
    </w:p>
    <w:p w14:paraId="75051E0C" w14:textId="77777777" w:rsidR="00EC648C" w:rsidRPr="00EC648C" w:rsidRDefault="00EC648C" w:rsidP="004435B6">
      <w:pPr>
        <w:pStyle w:val="biblio"/>
        <w:tabs>
          <w:tab w:val="left" w:pos="15451"/>
          <w:tab w:val="left" w:pos="18286"/>
          <w:tab w:val="left" w:pos="18428"/>
        </w:tabs>
        <w:ind w:left="1134" w:right="3047"/>
        <w:rPr>
          <w:color w:val="auto"/>
          <w:sz w:val="20"/>
          <w:szCs w:val="20"/>
        </w:rPr>
      </w:pPr>
      <w:r w:rsidRPr="00EC648C">
        <w:rPr>
          <w:color w:val="auto"/>
          <w:sz w:val="20"/>
          <w:szCs w:val="20"/>
        </w:rPr>
        <w:t>Rosa H.</w:t>
      </w:r>
      <w:r w:rsidRPr="00EC648C">
        <w:rPr>
          <w:rStyle w:val="PETITESCAP"/>
          <w:rFonts w:eastAsia="Times"/>
          <w:color w:val="auto"/>
          <w:sz w:val="20"/>
          <w:szCs w:val="20"/>
        </w:rPr>
        <w:t xml:space="preserve"> </w:t>
      </w:r>
      <w:r w:rsidRPr="00EC648C">
        <w:rPr>
          <w:color w:val="auto"/>
          <w:sz w:val="20"/>
          <w:szCs w:val="20"/>
        </w:rPr>
        <w:t xml:space="preserve">(2019), </w:t>
      </w:r>
      <w:r w:rsidRPr="00EC648C">
        <w:rPr>
          <w:i/>
          <w:color w:val="auto"/>
          <w:sz w:val="20"/>
          <w:szCs w:val="20"/>
        </w:rPr>
        <w:t>Résonance. Une sociologie de la relation au monde</w:t>
      </w:r>
      <w:r w:rsidRPr="00EC648C">
        <w:rPr>
          <w:color w:val="auto"/>
          <w:sz w:val="20"/>
          <w:szCs w:val="20"/>
        </w:rPr>
        <w:t>, Paris, La Découverte.</w:t>
      </w:r>
    </w:p>
    <w:p w14:paraId="38E8CC29" w14:textId="77777777" w:rsidR="00EC648C" w:rsidRPr="005E3842" w:rsidRDefault="00EC648C" w:rsidP="004435B6">
      <w:pPr>
        <w:pStyle w:val="Paragraphedeliste"/>
        <w:tabs>
          <w:tab w:val="left" w:pos="15451"/>
          <w:tab w:val="left" w:pos="18286"/>
          <w:tab w:val="left" w:pos="18428"/>
        </w:tabs>
        <w:spacing w:line="360" w:lineRule="atLeast"/>
        <w:ind w:left="1134" w:right="3047" w:firstLine="0"/>
      </w:pPr>
    </w:p>
    <w:sectPr w:rsidR="00EC648C" w:rsidRPr="005E3842" w:rsidSect="00E207EE">
      <w:footerReference w:type="even" r:id="rId8"/>
      <w:footerReference w:type="default" r:id="rId9"/>
      <w:pgSz w:w="11900" w:h="16840"/>
      <w:pgMar w:top="1418" w:right="4536" w:bottom="1418" w:left="2835"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2B823" w14:textId="77777777" w:rsidR="00F87C06" w:rsidRDefault="00F87C06" w:rsidP="00CF3E9B">
      <w:pPr>
        <w:spacing w:before="0" w:line="240" w:lineRule="auto"/>
      </w:pPr>
      <w:r>
        <w:separator/>
      </w:r>
    </w:p>
  </w:endnote>
  <w:endnote w:type="continuationSeparator" w:id="0">
    <w:p w14:paraId="1A25030F" w14:textId="77777777" w:rsidR="00F87C06" w:rsidRDefault="00F87C06" w:rsidP="00CF3E9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54F90" w14:textId="77777777" w:rsidR="00F87C06" w:rsidRDefault="00F87C06" w:rsidP="00F87C0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8F9D7B7" w14:textId="77777777" w:rsidR="00F87C06" w:rsidRDefault="00F87C06" w:rsidP="00253F2C">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FF225" w14:textId="77777777" w:rsidR="00F87C06" w:rsidRPr="00EF7CA9" w:rsidRDefault="00F87C06" w:rsidP="00F87C06">
    <w:pPr>
      <w:pStyle w:val="Pieddepage"/>
      <w:framePr w:wrap="around" w:vAnchor="text" w:hAnchor="margin" w:xAlign="right" w:y="1"/>
      <w:rPr>
        <w:rStyle w:val="Numrodepage"/>
        <w:sz w:val="18"/>
        <w:szCs w:val="18"/>
      </w:rPr>
    </w:pPr>
    <w:r w:rsidRPr="00EF7CA9">
      <w:rPr>
        <w:rStyle w:val="Numrodepage"/>
        <w:sz w:val="18"/>
        <w:szCs w:val="18"/>
      </w:rPr>
      <w:fldChar w:fldCharType="begin"/>
    </w:r>
    <w:r w:rsidRPr="00EF7CA9">
      <w:rPr>
        <w:rStyle w:val="Numrodepage"/>
        <w:sz w:val="18"/>
        <w:szCs w:val="18"/>
      </w:rPr>
      <w:instrText xml:space="preserve">PAGE  </w:instrText>
    </w:r>
    <w:r w:rsidRPr="00EF7CA9">
      <w:rPr>
        <w:rStyle w:val="Numrodepage"/>
        <w:sz w:val="18"/>
        <w:szCs w:val="18"/>
      </w:rPr>
      <w:fldChar w:fldCharType="separate"/>
    </w:r>
    <w:r w:rsidR="004435B6">
      <w:rPr>
        <w:rStyle w:val="Numrodepage"/>
        <w:noProof/>
        <w:sz w:val="18"/>
        <w:szCs w:val="18"/>
      </w:rPr>
      <w:t>1</w:t>
    </w:r>
    <w:r w:rsidRPr="00EF7CA9">
      <w:rPr>
        <w:rStyle w:val="Numrodepage"/>
        <w:sz w:val="18"/>
        <w:szCs w:val="18"/>
      </w:rPr>
      <w:fldChar w:fldCharType="end"/>
    </w:r>
  </w:p>
  <w:p w14:paraId="4035782B" w14:textId="77777777" w:rsidR="00F87C06" w:rsidRDefault="00F87C06" w:rsidP="00253F2C">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C5475" w14:textId="77777777" w:rsidR="00F87C06" w:rsidRDefault="00F87C06" w:rsidP="00CF3E9B">
      <w:pPr>
        <w:spacing w:before="0" w:line="240" w:lineRule="auto"/>
      </w:pPr>
      <w:r>
        <w:separator/>
      </w:r>
    </w:p>
  </w:footnote>
  <w:footnote w:type="continuationSeparator" w:id="0">
    <w:p w14:paraId="418AAC63" w14:textId="77777777" w:rsidR="00F87C06" w:rsidRDefault="00F87C06" w:rsidP="00CF3E9B">
      <w:pPr>
        <w:spacing w:before="0" w:line="240" w:lineRule="auto"/>
      </w:pPr>
      <w:r>
        <w:continuationSeparator/>
      </w:r>
    </w:p>
  </w:footnote>
  <w:footnote w:id="1">
    <w:p w14:paraId="3AFE2C6F" w14:textId="7C86E755" w:rsidR="00F87C06" w:rsidRDefault="00F87C06" w:rsidP="006D5076">
      <w:pPr>
        <w:pStyle w:val="Notedebasdepage"/>
        <w:jc w:val="both"/>
      </w:pPr>
      <w:r>
        <w:rPr>
          <w:rStyle w:val="Marquenotebasdepage"/>
        </w:rPr>
        <w:footnoteRef/>
      </w:r>
      <w:r>
        <w:t xml:space="preserve"> Ce texte garde l’adresse d’un « vous » et la progression d’une conférence, avec ses reprises et parfois ses répétitions, l’écriture de l’oral ayant néanmoins été retravaillée et parfois complétée au niveau de son écriture. Parfois le « vous » devient un « nous » lorsque je m’y inclus.</w:t>
      </w:r>
    </w:p>
    <w:p w14:paraId="265A6D47" w14:textId="56EF3D2C" w:rsidR="00F87C06" w:rsidRDefault="00F87C06" w:rsidP="006D5076">
      <w:pPr>
        <w:pStyle w:val="Notedebasdepage"/>
        <w:jc w:val="both"/>
      </w:pPr>
      <w:r w:rsidRPr="00E72BA9">
        <w:t xml:space="preserve">Le masculin est utilisé de manière générique, il représente le féminin </w:t>
      </w:r>
      <w:r w:rsidRPr="00D00EC1">
        <w:t>comme</w:t>
      </w:r>
      <w:r w:rsidRPr="00E72BA9">
        <w:t xml:space="preserve"> le masculin.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2036D"/>
    <w:multiLevelType w:val="multilevel"/>
    <w:tmpl w:val="B69AAD1C"/>
    <w:lvl w:ilvl="0">
      <w:start w:val="1"/>
      <w:numFmt w:val="decimal"/>
      <w:lvlText w:val="%1."/>
      <w:lvlJc w:val="left"/>
      <w:pPr>
        <w:ind w:left="2526" w:hanging="360"/>
      </w:pPr>
    </w:lvl>
    <w:lvl w:ilvl="1">
      <w:start w:val="1"/>
      <w:numFmt w:val="decimal"/>
      <w:lvlText w:val="%1.%2."/>
      <w:lvlJc w:val="left"/>
      <w:pPr>
        <w:ind w:left="2238" w:hanging="432"/>
      </w:pPr>
    </w:lvl>
    <w:lvl w:ilvl="2">
      <w:start w:val="1"/>
      <w:numFmt w:val="decimal"/>
      <w:lvlText w:val="%1.%2.%3."/>
      <w:lvlJc w:val="left"/>
      <w:pPr>
        <w:ind w:left="2670" w:hanging="504"/>
      </w:pPr>
    </w:lvl>
    <w:lvl w:ilvl="3">
      <w:start w:val="1"/>
      <w:numFmt w:val="decimal"/>
      <w:lvlText w:val="%1.%2.%3.%4."/>
      <w:lvlJc w:val="left"/>
      <w:pPr>
        <w:ind w:left="3174" w:hanging="648"/>
      </w:pPr>
    </w:lvl>
    <w:lvl w:ilvl="4">
      <w:start w:val="1"/>
      <w:numFmt w:val="decimal"/>
      <w:lvlText w:val="%1.%2.%3.%4.%5."/>
      <w:lvlJc w:val="left"/>
      <w:pPr>
        <w:ind w:left="3678" w:hanging="792"/>
      </w:pPr>
    </w:lvl>
    <w:lvl w:ilvl="5">
      <w:start w:val="1"/>
      <w:numFmt w:val="decimal"/>
      <w:lvlText w:val="%1.%2.%3.%4.%5.%6."/>
      <w:lvlJc w:val="left"/>
      <w:pPr>
        <w:ind w:left="4182" w:hanging="936"/>
      </w:pPr>
    </w:lvl>
    <w:lvl w:ilvl="6">
      <w:start w:val="1"/>
      <w:numFmt w:val="decimal"/>
      <w:lvlText w:val="%1.%2.%3.%4.%5.%6.%7."/>
      <w:lvlJc w:val="left"/>
      <w:pPr>
        <w:ind w:left="4686" w:hanging="1080"/>
      </w:pPr>
    </w:lvl>
    <w:lvl w:ilvl="7">
      <w:start w:val="1"/>
      <w:numFmt w:val="decimal"/>
      <w:lvlText w:val="%1.%2.%3.%4.%5.%6.%7.%8."/>
      <w:lvlJc w:val="left"/>
      <w:pPr>
        <w:ind w:left="5190" w:hanging="1224"/>
      </w:pPr>
    </w:lvl>
    <w:lvl w:ilvl="8">
      <w:start w:val="1"/>
      <w:numFmt w:val="decimal"/>
      <w:lvlText w:val="%1.%2.%3.%4.%5.%6.%7.%8.%9."/>
      <w:lvlJc w:val="left"/>
      <w:pPr>
        <w:ind w:left="5766" w:hanging="1440"/>
      </w:pPr>
    </w:lvl>
  </w:abstractNum>
  <w:abstractNum w:abstractNumId="1">
    <w:nsid w:val="67C71972"/>
    <w:multiLevelType w:val="hybridMultilevel"/>
    <w:tmpl w:val="9E8848D4"/>
    <w:lvl w:ilvl="0" w:tplc="A5426644">
      <w:start w:val="1"/>
      <w:numFmt w:val="decimal"/>
      <w:lvlText w:val="%1."/>
      <w:lvlJc w:val="left"/>
      <w:pPr>
        <w:ind w:left="672" w:hanging="360"/>
      </w:pPr>
      <w:rPr>
        <w:rFonts w:hint="default"/>
      </w:rPr>
    </w:lvl>
    <w:lvl w:ilvl="1" w:tplc="040C0019" w:tentative="1">
      <w:start w:val="1"/>
      <w:numFmt w:val="lowerLetter"/>
      <w:lvlText w:val="%2."/>
      <w:lvlJc w:val="left"/>
      <w:pPr>
        <w:ind w:left="1392" w:hanging="360"/>
      </w:pPr>
    </w:lvl>
    <w:lvl w:ilvl="2" w:tplc="040C001B" w:tentative="1">
      <w:start w:val="1"/>
      <w:numFmt w:val="lowerRoman"/>
      <w:lvlText w:val="%3."/>
      <w:lvlJc w:val="right"/>
      <w:pPr>
        <w:ind w:left="2112" w:hanging="180"/>
      </w:pPr>
    </w:lvl>
    <w:lvl w:ilvl="3" w:tplc="040C000F" w:tentative="1">
      <w:start w:val="1"/>
      <w:numFmt w:val="decimal"/>
      <w:lvlText w:val="%4."/>
      <w:lvlJc w:val="left"/>
      <w:pPr>
        <w:ind w:left="2832" w:hanging="360"/>
      </w:pPr>
    </w:lvl>
    <w:lvl w:ilvl="4" w:tplc="040C0019" w:tentative="1">
      <w:start w:val="1"/>
      <w:numFmt w:val="lowerLetter"/>
      <w:lvlText w:val="%5."/>
      <w:lvlJc w:val="left"/>
      <w:pPr>
        <w:ind w:left="3552" w:hanging="360"/>
      </w:pPr>
    </w:lvl>
    <w:lvl w:ilvl="5" w:tplc="040C001B" w:tentative="1">
      <w:start w:val="1"/>
      <w:numFmt w:val="lowerRoman"/>
      <w:lvlText w:val="%6."/>
      <w:lvlJc w:val="right"/>
      <w:pPr>
        <w:ind w:left="4272" w:hanging="180"/>
      </w:pPr>
    </w:lvl>
    <w:lvl w:ilvl="6" w:tplc="040C000F" w:tentative="1">
      <w:start w:val="1"/>
      <w:numFmt w:val="decimal"/>
      <w:lvlText w:val="%7."/>
      <w:lvlJc w:val="left"/>
      <w:pPr>
        <w:ind w:left="4992" w:hanging="360"/>
      </w:pPr>
    </w:lvl>
    <w:lvl w:ilvl="7" w:tplc="040C0019" w:tentative="1">
      <w:start w:val="1"/>
      <w:numFmt w:val="lowerLetter"/>
      <w:lvlText w:val="%8."/>
      <w:lvlJc w:val="left"/>
      <w:pPr>
        <w:ind w:left="5712" w:hanging="360"/>
      </w:pPr>
    </w:lvl>
    <w:lvl w:ilvl="8" w:tplc="040C001B" w:tentative="1">
      <w:start w:val="1"/>
      <w:numFmt w:val="lowerRoman"/>
      <w:lvlText w:val="%9."/>
      <w:lvlJc w:val="right"/>
      <w:pPr>
        <w:ind w:left="6432"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5"/>
  <w:embedSystemFont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014"/>
    <w:rsid w:val="0000037A"/>
    <w:rsid w:val="00000FEA"/>
    <w:rsid w:val="00001C76"/>
    <w:rsid w:val="00002B4A"/>
    <w:rsid w:val="00004CBB"/>
    <w:rsid w:val="00006235"/>
    <w:rsid w:val="00006F8F"/>
    <w:rsid w:val="0000730D"/>
    <w:rsid w:val="00007C80"/>
    <w:rsid w:val="00007E97"/>
    <w:rsid w:val="00007F9B"/>
    <w:rsid w:val="00010623"/>
    <w:rsid w:val="000109B0"/>
    <w:rsid w:val="0001115D"/>
    <w:rsid w:val="00012331"/>
    <w:rsid w:val="000128C5"/>
    <w:rsid w:val="0001294E"/>
    <w:rsid w:val="00013F6D"/>
    <w:rsid w:val="00015014"/>
    <w:rsid w:val="000151CC"/>
    <w:rsid w:val="00016AD8"/>
    <w:rsid w:val="00016FC8"/>
    <w:rsid w:val="00017CD3"/>
    <w:rsid w:val="00017FC6"/>
    <w:rsid w:val="000208FB"/>
    <w:rsid w:val="00023570"/>
    <w:rsid w:val="00024131"/>
    <w:rsid w:val="000245F2"/>
    <w:rsid w:val="000248D6"/>
    <w:rsid w:val="000266AE"/>
    <w:rsid w:val="000276A0"/>
    <w:rsid w:val="0002778B"/>
    <w:rsid w:val="00027ABA"/>
    <w:rsid w:val="0003038E"/>
    <w:rsid w:val="000314EB"/>
    <w:rsid w:val="00032744"/>
    <w:rsid w:val="00032D06"/>
    <w:rsid w:val="00033BAC"/>
    <w:rsid w:val="000341B8"/>
    <w:rsid w:val="00035857"/>
    <w:rsid w:val="000369B7"/>
    <w:rsid w:val="00037998"/>
    <w:rsid w:val="00040602"/>
    <w:rsid w:val="00040C1D"/>
    <w:rsid w:val="00043F88"/>
    <w:rsid w:val="00045512"/>
    <w:rsid w:val="00045865"/>
    <w:rsid w:val="00045CF2"/>
    <w:rsid w:val="00045F20"/>
    <w:rsid w:val="00046003"/>
    <w:rsid w:val="0004616D"/>
    <w:rsid w:val="000461B8"/>
    <w:rsid w:val="00047401"/>
    <w:rsid w:val="000475A7"/>
    <w:rsid w:val="000479EE"/>
    <w:rsid w:val="00050510"/>
    <w:rsid w:val="000505D8"/>
    <w:rsid w:val="000507B0"/>
    <w:rsid w:val="00051579"/>
    <w:rsid w:val="0005410E"/>
    <w:rsid w:val="00055A08"/>
    <w:rsid w:val="00057059"/>
    <w:rsid w:val="000571F6"/>
    <w:rsid w:val="00060BE8"/>
    <w:rsid w:val="00060E89"/>
    <w:rsid w:val="000616A9"/>
    <w:rsid w:val="00062019"/>
    <w:rsid w:val="00062959"/>
    <w:rsid w:val="00062A84"/>
    <w:rsid w:val="0006309E"/>
    <w:rsid w:val="000658BA"/>
    <w:rsid w:val="000659F6"/>
    <w:rsid w:val="00070461"/>
    <w:rsid w:val="00070D8C"/>
    <w:rsid w:val="0007166F"/>
    <w:rsid w:val="00071B23"/>
    <w:rsid w:val="000720E5"/>
    <w:rsid w:val="0007362A"/>
    <w:rsid w:val="00074D65"/>
    <w:rsid w:val="000751C4"/>
    <w:rsid w:val="000806C0"/>
    <w:rsid w:val="00083EE5"/>
    <w:rsid w:val="00087B97"/>
    <w:rsid w:val="00091042"/>
    <w:rsid w:val="00092823"/>
    <w:rsid w:val="00093096"/>
    <w:rsid w:val="00093125"/>
    <w:rsid w:val="00093253"/>
    <w:rsid w:val="000933AB"/>
    <w:rsid w:val="00094AE2"/>
    <w:rsid w:val="00096C65"/>
    <w:rsid w:val="000971AE"/>
    <w:rsid w:val="000A0979"/>
    <w:rsid w:val="000A0ECE"/>
    <w:rsid w:val="000A0F47"/>
    <w:rsid w:val="000A1F2E"/>
    <w:rsid w:val="000A4816"/>
    <w:rsid w:val="000A4BFD"/>
    <w:rsid w:val="000A5112"/>
    <w:rsid w:val="000A56EE"/>
    <w:rsid w:val="000A5C02"/>
    <w:rsid w:val="000A60FF"/>
    <w:rsid w:val="000A650B"/>
    <w:rsid w:val="000A752D"/>
    <w:rsid w:val="000A7AD7"/>
    <w:rsid w:val="000A7DCE"/>
    <w:rsid w:val="000B0A12"/>
    <w:rsid w:val="000B2CF7"/>
    <w:rsid w:val="000B2CFA"/>
    <w:rsid w:val="000B4B02"/>
    <w:rsid w:val="000B5927"/>
    <w:rsid w:val="000B624C"/>
    <w:rsid w:val="000B77C1"/>
    <w:rsid w:val="000C0569"/>
    <w:rsid w:val="000C0890"/>
    <w:rsid w:val="000C1A8C"/>
    <w:rsid w:val="000C1D20"/>
    <w:rsid w:val="000C2F83"/>
    <w:rsid w:val="000C39CF"/>
    <w:rsid w:val="000C48F5"/>
    <w:rsid w:val="000C559F"/>
    <w:rsid w:val="000C5637"/>
    <w:rsid w:val="000C57C0"/>
    <w:rsid w:val="000C5F7E"/>
    <w:rsid w:val="000C6941"/>
    <w:rsid w:val="000C7537"/>
    <w:rsid w:val="000D019B"/>
    <w:rsid w:val="000D08D4"/>
    <w:rsid w:val="000D0A85"/>
    <w:rsid w:val="000D0B64"/>
    <w:rsid w:val="000D16EE"/>
    <w:rsid w:val="000D1CB9"/>
    <w:rsid w:val="000D21A4"/>
    <w:rsid w:val="000D2315"/>
    <w:rsid w:val="000D3772"/>
    <w:rsid w:val="000D50BC"/>
    <w:rsid w:val="000D5279"/>
    <w:rsid w:val="000D54AF"/>
    <w:rsid w:val="000D5D20"/>
    <w:rsid w:val="000D6139"/>
    <w:rsid w:val="000D6E2C"/>
    <w:rsid w:val="000D6E78"/>
    <w:rsid w:val="000D7654"/>
    <w:rsid w:val="000D7CA7"/>
    <w:rsid w:val="000E1167"/>
    <w:rsid w:val="000E15FA"/>
    <w:rsid w:val="000E17B8"/>
    <w:rsid w:val="000E1EA5"/>
    <w:rsid w:val="000E2854"/>
    <w:rsid w:val="000E2CC5"/>
    <w:rsid w:val="000E4DFE"/>
    <w:rsid w:val="000E6546"/>
    <w:rsid w:val="000E6BCA"/>
    <w:rsid w:val="000F0968"/>
    <w:rsid w:val="000F17EB"/>
    <w:rsid w:val="000F2E63"/>
    <w:rsid w:val="000F315A"/>
    <w:rsid w:val="000F6541"/>
    <w:rsid w:val="000F72EA"/>
    <w:rsid w:val="000F7949"/>
    <w:rsid w:val="000F7A0F"/>
    <w:rsid w:val="001008F1"/>
    <w:rsid w:val="00100C0B"/>
    <w:rsid w:val="00101627"/>
    <w:rsid w:val="00102915"/>
    <w:rsid w:val="00104391"/>
    <w:rsid w:val="0010598B"/>
    <w:rsid w:val="00105AF4"/>
    <w:rsid w:val="00105E4B"/>
    <w:rsid w:val="00106E0E"/>
    <w:rsid w:val="00106EF0"/>
    <w:rsid w:val="001101CE"/>
    <w:rsid w:val="00110809"/>
    <w:rsid w:val="00110D6C"/>
    <w:rsid w:val="00111439"/>
    <w:rsid w:val="0011293A"/>
    <w:rsid w:val="00113BC2"/>
    <w:rsid w:val="0011639E"/>
    <w:rsid w:val="00117731"/>
    <w:rsid w:val="00117BC8"/>
    <w:rsid w:val="001213E0"/>
    <w:rsid w:val="0012151C"/>
    <w:rsid w:val="001218C1"/>
    <w:rsid w:val="00123F53"/>
    <w:rsid w:val="00125807"/>
    <w:rsid w:val="00126EEC"/>
    <w:rsid w:val="001272C2"/>
    <w:rsid w:val="00130145"/>
    <w:rsid w:val="00130AC8"/>
    <w:rsid w:val="00132775"/>
    <w:rsid w:val="001328CE"/>
    <w:rsid w:val="00132999"/>
    <w:rsid w:val="00132A5F"/>
    <w:rsid w:val="00133E4F"/>
    <w:rsid w:val="001344F4"/>
    <w:rsid w:val="00135922"/>
    <w:rsid w:val="00137883"/>
    <w:rsid w:val="00137A62"/>
    <w:rsid w:val="0014056E"/>
    <w:rsid w:val="00141077"/>
    <w:rsid w:val="00141F45"/>
    <w:rsid w:val="00142C91"/>
    <w:rsid w:val="00142E3D"/>
    <w:rsid w:val="00143703"/>
    <w:rsid w:val="00143DBE"/>
    <w:rsid w:val="00144349"/>
    <w:rsid w:val="0014441B"/>
    <w:rsid w:val="001459E3"/>
    <w:rsid w:val="00145F75"/>
    <w:rsid w:val="00146333"/>
    <w:rsid w:val="00147731"/>
    <w:rsid w:val="0015058F"/>
    <w:rsid w:val="0015116E"/>
    <w:rsid w:val="001517AF"/>
    <w:rsid w:val="00151BDC"/>
    <w:rsid w:val="001527B5"/>
    <w:rsid w:val="00152BE4"/>
    <w:rsid w:val="00152EBF"/>
    <w:rsid w:val="00153E9E"/>
    <w:rsid w:val="00154764"/>
    <w:rsid w:val="00156098"/>
    <w:rsid w:val="00156197"/>
    <w:rsid w:val="00156A74"/>
    <w:rsid w:val="001609FC"/>
    <w:rsid w:val="00160CB6"/>
    <w:rsid w:val="00161018"/>
    <w:rsid w:val="0016180D"/>
    <w:rsid w:val="0016333D"/>
    <w:rsid w:val="00163433"/>
    <w:rsid w:val="0016381C"/>
    <w:rsid w:val="00164C23"/>
    <w:rsid w:val="00164CFD"/>
    <w:rsid w:val="0016601D"/>
    <w:rsid w:val="00166B37"/>
    <w:rsid w:val="00166E0A"/>
    <w:rsid w:val="0016724D"/>
    <w:rsid w:val="00170198"/>
    <w:rsid w:val="0017102F"/>
    <w:rsid w:val="00171643"/>
    <w:rsid w:val="00172591"/>
    <w:rsid w:val="001725E3"/>
    <w:rsid w:val="00172CDB"/>
    <w:rsid w:val="00172EFC"/>
    <w:rsid w:val="001735CA"/>
    <w:rsid w:val="00173F35"/>
    <w:rsid w:val="001758D2"/>
    <w:rsid w:val="00175ECB"/>
    <w:rsid w:val="00176D04"/>
    <w:rsid w:val="00182D38"/>
    <w:rsid w:val="0018417E"/>
    <w:rsid w:val="00184396"/>
    <w:rsid w:val="00187244"/>
    <w:rsid w:val="00187683"/>
    <w:rsid w:val="0018790A"/>
    <w:rsid w:val="00187CD0"/>
    <w:rsid w:val="001902CA"/>
    <w:rsid w:val="0019166B"/>
    <w:rsid w:val="001928BE"/>
    <w:rsid w:val="0019300E"/>
    <w:rsid w:val="00193BE8"/>
    <w:rsid w:val="001947FE"/>
    <w:rsid w:val="00194D6C"/>
    <w:rsid w:val="00194F86"/>
    <w:rsid w:val="0019604E"/>
    <w:rsid w:val="0019684D"/>
    <w:rsid w:val="00196A10"/>
    <w:rsid w:val="00196E23"/>
    <w:rsid w:val="001A145E"/>
    <w:rsid w:val="001A1627"/>
    <w:rsid w:val="001A1B07"/>
    <w:rsid w:val="001A3EE3"/>
    <w:rsid w:val="001A4B6B"/>
    <w:rsid w:val="001A4C6A"/>
    <w:rsid w:val="001A62D5"/>
    <w:rsid w:val="001B0637"/>
    <w:rsid w:val="001B106D"/>
    <w:rsid w:val="001B22E7"/>
    <w:rsid w:val="001B2775"/>
    <w:rsid w:val="001B3876"/>
    <w:rsid w:val="001B4E0B"/>
    <w:rsid w:val="001B5404"/>
    <w:rsid w:val="001B6B2F"/>
    <w:rsid w:val="001C1E84"/>
    <w:rsid w:val="001C26CE"/>
    <w:rsid w:val="001C2765"/>
    <w:rsid w:val="001C2AC7"/>
    <w:rsid w:val="001C36EF"/>
    <w:rsid w:val="001C40B9"/>
    <w:rsid w:val="001C4799"/>
    <w:rsid w:val="001C615B"/>
    <w:rsid w:val="001C69E6"/>
    <w:rsid w:val="001C723D"/>
    <w:rsid w:val="001C7974"/>
    <w:rsid w:val="001D102D"/>
    <w:rsid w:val="001D2086"/>
    <w:rsid w:val="001D3844"/>
    <w:rsid w:val="001D4B24"/>
    <w:rsid w:val="001D4FAC"/>
    <w:rsid w:val="001D68CD"/>
    <w:rsid w:val="001D6D69"/>
    <w:rsid w:val="001E2997"/>
    <w:rsid w:val="001E2C91"/>
    <w:rsid w:val="001E3600"/>
    <w:rsid w:val="001E39F4"/>
    <w:rsid w:val="001E4546"/>
    <w:rsid w:val="001E4A3A"/>
    <w:rsid w:val="001E6618"/>
    <w:rsid w:val="001E6721"/>
    <w:rsid w:val="001E6B20"/>
    <w:rsid w:val="001E6B40"/>
    <w:rsid w:val="001E6EB4"/>
    <w:rsid w:val="001F0637"/>
    <w:rsid w:val="001F165E"/>
    <w:rsid w:val="001F42E3"/>
    <w:rsid w:val="001F44F8"/>
    <w:rsid w:val="001F51E3"/>
    <w:rsid w:val="001F5482"/>
    <w:rsid w:val="001F57E8"/>
    <w:rsid w:val="001F5800"/>
    <w:rsid w:val="001F70FB"/>
    <w:rsid w:val="001F7D50"/>
    <w:rsid w:val="00200A27"/>
    <w:rsid w:val="00200D5A"/>
    <w:rsid w:val="00200FF1"/>
    <w:rsid w:val="002026F3"/>
    <w:rsid w:val="0020415F"/>
    <w:rsid w:val="0020463C"/>
    <w:rsid w:val="00205A66"/>
    <w:rsid w:val="00205FB5"/>
    <w:rsid w:val="00206096"/>
    <w:rsid w:val="0020759C"/>
    <w:rsid w:val="00210371"/>
    <w:rsid w:val="002103B1"/>
    <w:rsid w:val="00210796"/>
    <w:rsid w:val="002108B4"/>
    <w:rsid w:val="00210A2E"/>
    <w:rsid w:val="002110B3"/>
    <w:rsid w:val="00212277"/>
    <w:rsid w:val="00213A41"/>
    <w:rsid w:val="00214044"/>
    <w:rsid w:val="002141F7"/>
    <w:rsid w:val="00215394"/>
    <w:rsid w:val="002158A4"/>
    <w:rsid w:val="00215B66"/>
    <w:rsid w:val="002161E6"/>
    <w:rsid w:val="0021737C"/>
    <w:rsid w:val="0022152D"/>
    <w:rsid w:val="00222870"/>
    <w:rsid w:val="002242BC"/>
    <w:rsid w:val="002246B1"/>
    <w:rsid w:val="0022483C"/>
    <w:rsid w:val="00225DB1"/>
    <w:rsid w:val="002272A3"/>
    <w:rsid w:val="0022794B"/>
    <w:rsid w:val="00230E5E"/>
    <w:rsid w:val="002323C5"/>
    <w:rsid w:val="002324B1"/>
    <w:rsid w:val="0023476A"/>
    <w:rsid w:val="00235A03"/>
    <w:rsid w:val="00236226"/>
    <w:rsid w:val="00236E99"/>
    <w:rsid w:val="00237EFF"/>
    <w:rsid w:val="002402C0"/>
    <w:rsid w:val="00242535"/>
    <w:rsid w:val="00243A5F"/>
    <w:rsid w:val="00244237"/>
    <w:rsid w:val="002446A8"/>
    <w:rsid w:val="002452E5"/>
    <w:rsid w:val="00245653"/>
    <w:rsid w:val="00245684"/>
    <w:rsid w:val="00246B88"/>
    <w:rsid w:val="0024795E"/>
    <w:rsid w:val="00250350"/>
    <w:rsid w:val="00251A39"/>
    <w:rsid w:val="0025252A"/>
    <w:rsid w:val="0025386E"/>
    <w:rsid w:val="00253D7A"/>
    <w:rsid w:val="00253EBC"/>
    <w:rsid w:val="00253F2C"/>
    <w:rsid w:val="0025437A"/>
    <w:rsid w:val="00254C39"/>
    <w:rsid w:val="0025596C"/>
    <w:rsid w:val="0025602F"/>
    <w:rsid w:val="00256182"/>
    <w:rsid w:val="002566FF"/>
    <w:rsid w:val="002569DD"/>
    <w:rsid w:val="00257837"/>
    <w:rsid w:val="0026260C"/>
    <w:rsid w:val="002628D5"/>
    <w:rsid w:val="00262A14"/>
    <w:rsid w:val="00263C60"/>
    <w:rsid w:val="0026403E"/>
    <w:rsid w:val="002650AB"/>
    <w:rsid w:val="0026557A"/>
    <w:rsid w:val="00265596"/>
    <w:rsid w:val="0026594E"/>
    <w:rsid w:val="00265D45"/>
    <w:rsid w:val="0026732D"/>
    <w:rsid w:val="00267954"/>
    <w:rsid w:val="00271B49"/>
    <w:rsid w:val="0027302A"/>
    <w:rsid w:val="00273FB6"/>
    <w:rsid w:val="00274712"/>
    <w:rsid w:val="0027474E"/>
    <w:rsid w:val="00276892"/>
    <w:rsid w:val="002773B0"/>
    <w:rsid w:val="00280C44"/>
    <w:rsid w:val="00281C0E"/>
    <w:rsid w:val="00281E63"/>
    <w:rsid w:val="00282030"/>
    <w:rsid w:val="00282525"/>
    <w:rsid w:val="00283908"/>
    <w:rsid w:val="00284724"/>
    <w:rsid w:val="002849F1"/>
    <w:rsid w:val="002866D9"/>
    <w:rsid w:val="00292B7C"/>
    <w:rsid w:val="00292C93"/>
    <w:rsid w:val="00292FF3"/>
    <w:rsid w:val="00293247"/>
    <w:rsid w:val="00293927"/>
    <w:rsid w:val="00293A68"/>
    <w:rsid w:val="00293EAC"/>
    <w:rsid w:val="00294AC4"/>
    <w:rsid w:val="0029546B"/>
    <w:rsid w:val="0029590B"/>
    <w:rsid w:val="002977FE"/>
    <w:rsid w:val="00297B82"/>
    <w:rsid w:val="00297ED0"/>
    <w:rsid w:val="002A01F3"/>
    <w:rsid w:val="002A0436"/>
    <w:rsid w:val="002A0DD8"/>
    <w:rsid w:val="002A15A2"/>
    <w:rsid w:val="002A30F9"/>
    <w:rsid w:val="002A3C7E"/>
    <w:rsid w:val="002A799B"/>
    <w:rsid w:val="002A7F3E"/>
    <w:rsid w:val="002B0C1A"/>
    <w:rsid w:val="002B174F"/>
    <w:rsid w:val="002B205A"/>
    <w:rsid w:val="002B22EF"/>
    <w:rsid w:val="002B7156"/>
    <w:rsid w:val="002C3626"/>
    <w:rsid w:val="002C3B89"/>
    <w:rsid w:val="002C3CF4"/>
    <w:rsid w:val="002C4C3D"/>
    <w:rsid w:val="002C579C"/>
    <w:rsid w:val="002C6B05"/>
    <w:rsid w:val="002C7AA1"/>
    <w:rsid w:val="002D0F4D"/>
    <w:rsid w:val="002D1B29"/>
    <w:rsid w:val="002D1EE0"/>
    <w:rsid w:val="002D2635"/>
    <w:rsid w:val="002D2975"/>
    <w:rsid w:val="002D2E71"/>
    <w:rsid w:val="002D4567"/>
    <w:rsid w:val="002D4924"/>
    <w:rsid w:val="002D5803"/>
    <w:rsid w:val="002D58E6"/>
    <w:rsid w:val="002D5C08"/>
    <w:rsid w:val="002D5FAB"/>
    <w:rsid w:val="002E0344"/>
    <w:rsid w:val="002E121A"/>
    <w:rsid w:val="002E1808"/>
    <w:rsid w:val="002E212C"/>
    <w:rsid w:val="002E284C"/>
    <w:rsid w:val="002E2C9C"/>
    <w:rsid w:val="002E5E3E"/>
    <w:rsid w:val="002E61FF"/>
    <w:rsid w:val="002E6496"/>
    <w:rsid w:val="002F08EC"/>
    <w:rsid w:val="002F13F1"/>
    <w:rsid w:val="002F1662"/>
    <w:rsid w:val="002F2821"/>
    <w:rsid w:val="002F3B3A"/>
    <w:rsid w:val="002F48B7"/>
    <w:rsid w:val="002F4E9A"/>
    <w:rsid w:val="002F5983"/>
    <w:rsid w:val="002F5EDF"/>
    <w:rsid w:val="002F6549"/>
    <w:rsid w:val="002F7DAA"/>
    <w:rsid w:val="0030005B"/>
    <w:rsid w:val="00300D7A"/>
    <w:rsid w:val="00300F88"/>
    <w:rsid w:val="00304B9B"/>
    <w:rsid w:val="00304CB5"/>
    <w:rsid w:val="00305AA4"/>
    <w:rsid w:val="00306028"/>
    <w:rsid w:val="0030626C"/>
    <w:rsid w:val="003073F8"/>
    <w:rsid w:val="00307999"/>
    <w:rsid w:val="00311824"/>
    <w:rsid w:val="00312070"/>
    <w:rsid w:val="00312B37"/>
    <w:rsid w:val="00313740"/>
    <w:rsid w:val="00313C67"/>
    <w:rsid w:val="00313DC1"/>
    <w:rsid w:val="0031406C"/>
    <w:rsid w:val="00314726"/>
    <w:rsid w:val="00315D3E"/>
    <w:rsid w:val="0031662E"/>
    <w:rsid w:val="00317330"/>
    <w:rsid w:val="00317A68"/>
    <w:rsid w:val="0032078C"/>
    <w:rsid w:val="00321645"/>
    <w:rsid w:val="00322FEE"/>
    <w:rsid w:val="003248F2"/>
    <w:rsid w:val="00324D22"/>
    <w:rsid w:val="00325D3F"/>
    <w:rsid w:val="00325E82"/>
    <w:rsid w:val="003260C9"/>
    <w:rsid w:val="00326C9D"/>
    <w:rsid w:val="00326D61"/>
    <w:rsid w:val="00326EDD"/>
    <w:rsid w:val="00327C19"/>
    <w:rsid w:val="00327C50"/>
    <w:rsid w:val="0033018E"/>
    <w:rsid w:val="00330BC5"/>
    <w:rsid w:val="00330CB4"/>
    <w:rsid w:val="00332383"/>
    <w:rsid w:val="003327E8"/>
    <w:rsid w:val="00332964"/>
    <w:rsid w:val="00332B26"/>
    <w:rsid w:val="00332ED9"/>
    <w:rsid w:val="00333499"/>
    <w:rsid w:val="00333C1C"/>
    <w:rsid w:val="00334DEE"/>
    <w:rsid w:val="003356C4"/>
    <w:rsid w:val="00336210"/>
    <w:rsid w:val="00336237"/>
    <w:rsid w:val="003370D1"/>
    <w:rsid w:val="00340C2C"/>
    <w:rsid w:val="00341300"/>
    <w:rsid w:val="003426C6"/>
    <w:rsid w:val="00344247"/>
    <w:rsid w:val="003456DF"/>
    <w:rsid w:val="00346163"/>
    <w:rsid w:val="00350B87"/>
    <w:rsid w:val="003513C1"/>
    <w:rsid w:val="003531AC"/>
    <w:rsid w:val="0035381C"/>
    <w:rsid w:val="00354F7C"/>
    <w:rsid w:val="00355652"/>
    <w:rsid w:val="003578D3"/>
    <w:rsid w:val="00357B68"/>
    <w:rsid w:val="00357E2C"/>
    <w:rsid w:val="00363631"/>
    <w:rsid w:val="00366352"/>
    <w:rsid w:val="00367897"/>
    <w:rsid w:val="003723FF"/>
    <w:rsid w:val="00372E0E"/>
    <w:rsid w:val="00374868"/>
    <w:rsid w:val="003809D5"/>
    <w:rsid w:val="003828DB"/>
    <w:rsid w:val="00382C2A"/>
    <w:rsid w:val="0038351F"/>
    <w:rsid w:val="00385B2C"/>
    <w:rsid w:val="00385F6D"/>
    <w:rsid w:val="00386B86"/>
    <w:rsid w:val="00386DB6"/>
    <w:rsid w:val="003875B0"/>
    <w:rsid w:val="00390414"/>
    <w:rsid w:val="00390E7C"/>
    <w:rsid w:val="00392B58"/>
    <w:rsid w:val="00395228"/>
    <w:rsid w:val="00395694"/>
    <w:rsid w:val="00396278"/>
    <w:rsid w:val="003964CA"/>
    <w:rsid w:val="00397195"/>
    <w:rsid w:val="003975DD"/>
    <w:rsid w:val="00397882"/>
    <w:rsid w:val="003A0275"/>
    <w:rsid w:val="003A05A5"/>
    <w:rsid w:val="003A0954"/>
    <w:rsid w:val="003A3BC3"/>
    <w:rsid w:val="003A4768"/>
    <w:rsid w:val="003A7225"/>
    <w:rsid w:val="003A7316"/>
    <w:rsid w:val="003B0259"/>
    <w:rsid w:val="003B0661"/>
    <w:rsid w:val="003B09C9"/>
    <w:rsid w:val="003B1832"/>
    <w:rsid w:val="003B3028"/>
    <w:rsid w:val="003B5245"/>
    <w:rsid w:val="003B57FF"/>
    <w:rsid w:val="003B629E"/>
    <w:rsid w:val="003B7661"/>
    <w:rsid w:val="003C0589"/>
    <w:rsid w:val="003C06C2"/>
    <w:rsid w:val="003C17E5"/>
    <w:rsid w:val="003C2939"/>
    <w:rsid w:val="003C2ABE"/>
    <w:rsid w:val="003C3342"/>
    <w:rsid w:val="003C3CE5"/>
    <w:rsid w:val="003C428C"/>
    <w:rsid w:val="003C4397"/>
    <w:rsid w:val="003C56D6"/>
    <w:rsid w:val="003C597D"/>
    <w:rsid w:val="003C5D33"/>
    <w:rsid w:val="003C5FCB"/>
    <w:rsid w:val="003C624B"/>
    <w:rsid w:val="003D0ED0"/>
    <w:rsid w:val="003D13A0"/>
    <w:rsid w:val="003D2D86"/>
    <w:rsid w:val="003D342D"/>
    <w:rsid w:val="003D376F"/>
    <w:rsid w:val="003D568A"/>
    <w:rsid w:val="003D5A3A"/>
    <w:rsid w:val="003D64A8"/>
    <w:rsid w:val="003D78D6"/>
    <w:rsid w:val="003E12B9"/>
    <w:rsid w:val="003E16B8"/>
    <w:rsid w:val="003E1877"/>
    <w:rsid w:val="003E1AB6"/>
    <w:rsid w:val="003E1F89"/>
    <w:rsid w:val="003E2026"/>
    <w:rsid w:val="003E2758"/>
    <w:rsid w:val="003E4027"/>
    <w:rsid w:val="003E466A"/>
    <w:rsid w:val="003E4D76"/>
    <w:rsid w:val="003E59CC"/>
    <w:rsid w:val="003E6199"/>
    <w:rsid w:val="003E6A24"/>
    <w:rsid w:val="003F06F2"/>
    <w:rsid w:val="003F108E"/>
    <w:rsid w:val="003F22DA"/>
    <w:rsid w:val="003F3ADC"/>
    <w:rsid w:val="003F42D7"/>
    <w:rsid w:val="003F4468"/>
    <w:rsid w:val="003F520C"/>
    <w:rsid w:val="003F5BCC"/>
    <w:rsid w:val="003F7BBF"/>
    <w:rsid w:val="004009C2"/>
    <w:rsid w:val="00400ABB"/>
    <w:rsid w:val="00400F47"/>
    <w:rsid w:val="004037CD"/>
    <w:rsid w:val="00403B63"/>
    <w:rsid w:val="00405D55"/>
    <w:rsid w:val="00406134"/>
    <w:rsid w:val="00406730"/>
    <w:rsid w:val="0040686F"/>
    <w:rsid w:val="00406958"/>
    <w:rsid w:val="0040733A"/>
    <w:rsid w:val="004103F7"/>
    <w:rsid w:val="00411201"/>
    <w:rsid w:val="0041134E"/>
    <w:rsid w:val="00411BCC"/>
    <w:rsid w:val="00411D05"/>
    <w:rsid w:val="0041292B"/>
    <w:rsid w:val="00415C06"/>
    <w:rsid w:val="00416464"/>
    <w:rsid w:val="00416529"/>
    <w:rsid w:val="00417556"/>
    <w:rsid w:val="004212EC"/>
    <w:rsid w:val="00422EB6"/>
    <w:rsid w:val="004232A9"/>
    <w:rsid w:val="0042460D"/>
    <w:rsid w:val="00425C26"/>
    <w:rsid w:val="00425DD8"/>
    <w:rsid w:val="00425FB9"/>
    <w:rsid w:val="004262C6"/>
    <w:rsid w:val="004273A2"/>
    <w:rsid w:val="00427BA4"/>
    <w:rsid w:val="00430518"/>
    <w:rsid w:val="0043051D"/>
    <w:rsid w:val="00430A58"/>
    <w:rsid w:val="00431662"/>
    <w:rsid w:val="0043214E"/>
    <w:rsid w:val="0043226A"/>
    <w:rsid w:val="00432622"/>
    <w:rsid w:val="00432C98"/>
    <w:rsid w:val="00432D10"/>
    <w:rsid w:val="0043434F"/>
    <w:rsid w:val="004347CF"/>
    <w:rsid w:val="00434B61"/>
    <w:rsid w:val="00435F95"/>
    <w:rsid w:val="00440279"/>
    <w:rsid w:val="004425CA"/>
    <w:rsid w:val="004428A8"/>
    <w:rsid w:val="004435B6"/>
    <w:rsid w:val="004438E1"/>
    <w:rsid w:val="00444607"/>
    <w:rsid w:val="00445D23"/>
    <w:rsid w:val="00445E48"/>
    <w:rsid w:val="00446069"/>
    <w:rsid w:val="00447132"/>
    <w:rsid w:val="00447AF8"/>
    <w:rsid w:val="00450041"/>
    <w:rsid w:val="0045064C"/>
    <w:rsid w:val="00450A48"/>
    <w:rsid w:val="00450FDF"/>
    <w:rsid w:val="00451130"/>
    <w:rsid w:val="004515A3"/>
    <w:rsid w:val="00451636"/>
    <w:rsid w:val="004537DA"/>
    <w:rsid w:val="00453E1E"/>
    <w:rsid w:val="00454647"/>
    <w:rsid w:val="004567C1"/>
    <w:rsid w:val="00456F3A"/>
    <w:rsid w:val="00457B2B"/>
    <w:rsid w:val="00457EB1"/>
    <w:rsid w:val="0046007B"/>
    <w:rsid w:val="00461BA4"/>
    <w:rsid w:val="00462581"/>
    <w:rsid w:val="004649A8"/>
    <w:rsid w:val="00465921"/>
    <w:rsid w:val="004664C7"/>
    <w:rsid w:val="004667B2"/>
    <w:rsid w:val="00470BFD"/>
    <w:rsid w:val="00472B83"/>
    <w:rsid w:val="0047307A"/>
    <w:rsid w:val="004750B1"/>
    <w:rsid w:val="004755A1"/>
    <w:rsid w:val="00475E7B"/>
    <w:rsid w:val="00476B8F"/>
    <w:rsid w:val="00476FA8"/>
    <w:rsid w:val="004777F3"/>
    <w:rsid w:val="00481728"/>
    <w:rsid w:val="00482FAD"/>
    <w:rsid w:val="00484580"/>
    <w:rsid w:val="00485A12"/>
    <w:rsid w:val="00485D6A"/>
    <w:rsid w:val="00486F09"/>
    <w:rsid w:val="0048788E"/>
    <w:rsid w:val="00492E86"/>
    <w:rsid w:val="0049327F"/>
    <w:rsid w:val="00493802"/>
    <w:rsid w:val="004948BB"/>
    <w:rsid w:val="004954AF"/>
    <w:rsid w:val="00496855"/>
    <w:rsid w:val="00496ABA"/>
    <w:rsid w:val="00496C91"/>
    <w:rsid w:val="004A21FE"/>
    <w:rsid w:val="004A28FC"/>
    <w:rsid w:val="004A3876"/>
    <w:rsid w:val="004A3ABA"/>
    <w:rsid w:val="004A4932"/>
    <w:rsid w:val="004A4C50"/>
    <w:rsid w:val="004A60EB"/>
    <w:rsid w:val="004A6393"/>
    <w:rsid w:val="004A6E3C"/>
    <w:rsid w:val="004A7068"/>
    <w:rsid w:val="004B059C"/>
    <w:rsid w:val="004B0C5C"/>
    <w:rsid w:val="004B1CEF"/>
    <w:rsid w:val="004B1F70"/>
    <w:rsid w:val="004B2FA0"/>
    <w:rsid w:val="004B412E"/>
    <w:rsid w:val="004B6C98"/>
    <w:rsid w:val="004C09D1"/>
    <w:rsid w:val="004C4A59"/>
    <w:rsid w:val="004C5479"/>
    <w:rsid w:val="004C6EFA"/>
    <w:rsid w:val="004D0B22"/>
    <w:rsid w:val="004D249E"/>
    <w:rsid w:val="004D3BD3"/>
    <w:rsid w:val="004D4389"/>
    <w:rsid w:val="004D49B1"/>
    <w:rsid w:val="004D5050"/>
    <w:rsid w:val="004D7789"/>
    <w:rsid w:val="004D7CBF"/>
    <w:rsid w:val="004E0182"/>
    <w:rsid w:val="004E0CC8"/>
    <w:rsid w:val="004E0D2B"/>
    <w:rsid w:val="004E2CCC"/>
    <w:rsid w:val="004E30E0"/>
    <w:rsid w:val="004E3917"/>
    <w:rsid w:val="004E39B8"/>
    <w:rsid w:val="004E54A6"/>
    <w:rsid w:val="004E7469"/>
    <w:rsid w:val="004F179C"/>
    <w:rsid w:val="004F2D9C"/>
    <w:rsid w:val="004F30B4"/>
    <w:rsid w:val="004F380F"/>
    <w:rsid w:val="004F4CE7"/>
    <w:rsid w:val="004F4EB1"/>
    <w:rsid w:val="004F57F9"/>
    <w:rsid w:val="004F5A1A"/>
    <w:rsid w:val="004F71BA"/>
    <w:rsid w:val="0050074D"/>
    <w:rsid w:val="00500E82"/>
    <w:rsid w:val="005018E5"/>
    <w:rsid w:val="00501ABB"/>
    <w:rsid w:val="00503320"/>
    <w:rsid w:val="005045B5"/>
    <w:rsid w:val="005052CD"/>
    <w:rsid w:val="00506717"/>
    <w:rsid w:val="00507661"/>
    <w:rsid w:val="005100C7"/>
    <w:rsid w:val="00510907"/>
    <w:rsid w:val="005109FA"/>
    <w:rsid w:val="005116F5"/>
    <w:rsid w:val="00512932"/>
    <w:rsid w:val="00512FC3"/>
    <w:rsid w:val="0051319A"/>
    <w:rsid w:val="00513C44"/>
    <w:rsid w:val="00514831"/>
    <w:rsid w:val="00514B3E"/>
    <w:rsid w:val="00514CA9"/>
    <w:rsid w:val="005151AD"/>
    <w:rsid w:val="00515406"/>
    <w:rsid w:val="005158B4"/>
    <w:rsid w:val="00516BAB"/>
    <w:rsid w:val="00517088"/>
    <w:rsid w:val="005171A2"/>
    <w:rsid w:val="0052127E"/>
    <w:rsid w:val="005253C3"/>
    <w:rsid w:val="0052713D"/>
    <w:rsid w:val="00527968"/>
    <w:rsid w:val="00527C06"/>
    <w:rsid w:val="00530A42"/>
    <w:rsid w:val="005313AC"/>
    <w:rsid w:val="00531D3D"/>
    <w:rsid w:val="00532894"/>
    <w:rsid w:val="005336D2"/>
    <w:rsid w:val="0053564A"/>
    <w:rsid w:val="00535DFF"/>
    <w:rsid w:val="00536160"/>
    <w:rsid w:val="00540D92"/>
    <w:rsid w:val="005419C5"/>
    <w:rsid w:val="00541AB2"/>
    <w:rsid w:val="005455FF"/>
    <w:rsid w:val="005466F7"/>
    <w:rsid w:val="00547396"/>
    <w:rsid w:val="00550994"/>
    <w:rsid w:val="00550A6F"/>
    <w:rsid w:val="005515E2"/>
    <w:rsid w:val="00551B8B"/>
    <w:rsid w:val="00552EAC"/>
    <w:rsid w:val="00552F00"/>
    <w:rsid w:val="0055389C"/>
    <w:rsid w:val="00554128"/>
    <w:rsid w:val="00554F00"/>
    <w:rsid w:val="00555B79"/>
    <w:rsid w:val="00556EE3"/>
    <w:rsid w:val="005571F4"/>
    <w:rsid w:val="0055739E"/>
    <w:rsid w:val="005574F0"/>
    <w:rsid w:val="00560A06"/>
    <w:rsid w:val="00561480"/>
    <w:rsid w:val="005655E2"/>
    <w:rsid w:val="00565E10"/>
    <w:rsid w:val="00566446"/>
    <w:rsid w:val="00566726"/>
    <w:rsid w:val="00567B62"/>
    <w:rsid w:val="00572455"/>
    <w:rsid w:val="00572C77"/>
    <w:rsid w:val="005752BC"/>
    <w:rsid w:val="00575A2D"/>
    <w:rsid w:val="00575CDB"/>
    <w:rsid w:val="0057623D"/>
    <w:rsid w:val="00576817"/>
    <w:rsid w:val="005771F0"/>
    <w:rsid w:val="0057720F"/>
    <w:rsid w:val="005806EA"/>
    <w:rsid w:val="00581DFD"/>
    <w:rsid w:val="00582ED2"/>
    <w:rsid w:val="005837DF"/>
    <w:rsid w:val="00584C58"/>
    <w:rsid w:val="00584CE4"/>
    <w:rsid w:val="0058519D"/>
    <w:rsid w:val="0059120F"/>
    <w:rsid w:val="00591AD7"/>
    <w:rsid w:val="00591B69"/>
    <w:rsid w:val="00591C43"/>
    <w:rsid w:val="00592BEE"/>
    <w:rsid w:val="005937D0"/>
    <w:rsid w:val="0059407D"/>
    <w:rsid w:val="00594251"/>
    <w:rsid w:val="005944DB"/>
    <w:rsid w:val="00594752"/>
    <w:rsid w:val="00595A85"/>
    <w:rsid w:val="00595ED6"/>
    <w:rsid w:val="0059670C"/>
    <w:rsid w:val="00596BE6"/>
    <w:rsid w:val="005976E1"/>
    <w:rsid w:val="005A0175"/>
    <w:rsid w:val="005A042A"/>
    <w:rsid w:val="005A04EC"/>
    <w:rsid w:val="005A137E"/>
    <w:rsid w:val="005A2B88"/>
    <w:rsid w:val="005A74C3"/>
    <w:rsid w:val="005A75C1"/>
    <w:rsid w:val="005A75F1"/>
    <w:rsid w:val="005A7AD7"/>
    <w:rsid w:val="005B0AAE"/>
    <w:rsid w:val="005B0DD2"/>
    <w:rsid w:val="005B271C"/>
    <w:rsid w:val="005B2EFC"/>
    <w:rsid w:val="005B3C43"/>
    <w:rsid w:val="005B4F03"/>
    <w:rsid w:val="005B5780"/>
    <w:rsid w:val="005B6C1D"/>
    <w:rsid w:val="005B7B0F"/>
    <w:rsid w:val="005C1A76"/>
    <w:rsid w:val="005C2384"/>
    <w:rsid w:val="005C2B7A"/>
    <w:rsid w:val="005C2D9F"/>
    <w:rsid w:val="005C4833"/>
    <w:rsid w:val="005C4AA1"/>
    <w:rsid w:val="005C6A09"/>
    <w:rsid w:val="005C7A51"/>
    <w:rsid w:val="005D0432"/>
    <w:rsid w:val="005D28F2"/>
    <w:rsid w:val="005D37A5"/>
    <w:rsid w:val="005D4F64"/>
    <w:rsid w:val="005D5840"/>
    <w:rsid w:val="005D76E6"/>
    <w:rsid w:val="005E1836"/>
    <w:rsid w:val="005E1FB7"/>
    <w:rsid w:val="005E2795"/>
    <w:rsid w:val="005E34C1"/>
    <w:rsid w:val="005E3842"/>
    <w:rsid w:val="005E4ED5"/>
    <w:rsid w:val="005E4FF1"/>
    <w:rsid w:val="005E58BE"/>
    <w:rsid w:val="005E6445"/>
    <w:rsid w:val="005E6479"/>
    <w:rsid w:val="005E75C2"/>
    <w:rsid w:val="005E7871"/>
    <w:rsid w:val="005E78FB"/>
    <w:rsid w:val="005E7DD4"/>
    <w:rsid w:val="005F0EBC"/>
    <w:rsid w:val="005F1899"/>
    <w:rsid w:val="005F31DB"/>
    <w:rsid w:val="005F3F41"/>
    <w:rsid w:val="005F461E"/>
    <w:rsid w:val="005F4F4E"/>
    <w:rsid w:val="005F719F"/>
    <w:rsid w:val="005F763C"/>
    <w:rsid w:val="005F7F22"/>
    <w:rsid w:val="00600049"/>
    <w:rsid w:val="006019CF"/>
    <w:rsid w:val="00601AD1"/>
    <w:rsid w:val="00601FB9"/>
    <w:rsid w:val="0060207F"/>
    <w:rsid w:val="006027AE"/>
    <w:rsid w:val="006035F2"/>
    <w:rsid w:val="00607BEA"/>
    <w:rsid w:val="00610139"/>
    <w:rsid w:val="006110D1"/>
    <w:rsid w:val="00611802"/>
    <w:rsid w:val="00611D43"/>
    <w:rsid w:val="00611DD2"/>
    <w:rsid w:val="00612B1F"/>
    <w:rsid w:val="00612FA5"/>
    <w:rsid w:val="0061406B"/>
    <w:rsid w:val="00614963"/>
    <w:rsid w:val="006220FD"/>
    <w:rsid w:val="00622A07"/>
    <w:rsid w:val="006242AB"/>
    <w:rsid w:val="0062459E"/>
    <w:rsid w:val="00624C52"/>
    <w:rsid w:val="00625A27"/>
    <w:rsid w:val="00626AAB"/>
    <w:rsid w:val="00626D11"/>
    <w:rsid w:val="00626E25"/>
    <w:rsid w:val="00627495"/>
    <w:rsid w:val="00627621"/>
    <w:rsid w:val="00627F55"/>
    <w:rsid w:val="00630910"/>
    <w:rsid w:val="00631860"/>
    <w:rsid w:val="006340A6"/>
    <w:rsid w:val="00634ED8"/>
    <w:rsid w:val="00635229"/>
    <w:rsid w:val="00635241"/>
    <w:rsid w:val="00640C4E"/>
    <w:rsid w:val="0064144F"/>
    <w:rsid w:val="0064176C"/>
    <w:rsid w:val="006434F8"/>
    <w:rsid w:val="006439DA"/>
    <w:rsid w:val="0064481F"/>
    <w:rsid w:val="00644E2B"/>
    <w:rsid w:val="00644E77"/>
    <w:rsid w:val="00645172"/>
    <w:rsid w:val="006469F3"/>
    <w:rsid w:val="00646D80"/>
    <w:rsid w:val="006479B1"/>
    <w:rsid w:val="00650989"/>
    <w:rsid w:val="00654409"/>
    <w:rsid w:val="0065523F"/>
    <w:rsid w:val="006553F4"/>
    <w:rsid w:val="0065574E"/>
    <w:rsid w:val="00656739"/>
    <w:rsid w:val="006577F3"/>
    <w:rsid w:val="00657B7F"/>
    <w:rsid w:val="006609B3"/>
    <w:rsid w:val="0066149F"/>
    <w:rsid w:val="00662BD9"/>
    <w:rsid w:val="00662C19"/>
    <w:rsid w:val="00663271"/>
    <w:rsid w:val="00663292"/>
    <w:rsid w:val="00663E30"/>
    <w:rsid w:val="0066465A"/>
    <w:rsid w:val="00664E08"/>
    <w:rsid w:val="00665B9D"/>
    <w:rsid w:val="00665C49"/>
    <w:rsid w:val="00665C75"/>
    <w:rsid w:val="00665D9D"/>
    <w:rsid w:val="00666202"/>
    <w:rsid w:val="0066624D"/>
    <w:rsid w:val="006665CB"/>
    <w:rsid w:val="00666662"/>
    <w:rsid w:val="00666F17"/>
    <w:rsid w:val="0067056C"/>
    <w:rsid w:val="006719B6"/>
    <w:rsid w:val="00672378"/>
    <w:rsid w:val="00672720"/>
    <w:rsid w:val="00672909"/>
    <w:rsid w:val="00672C26"/>
    <w:rsid w:val="0067406D"/>
    <w:rsid w:val="006742B6"/>
    <w:rsid w:val="0067481B"/>
    <w:rsid w:val="00675AB3"/>
    <w:rsid w:val="00675D5C"/>
    <w:rsid w:val="00675D65"/>
    <w:rsid w:val="00676658"/>
    <w:rsid w:val="00676BA7"/>
    <w:rsid w:val="0068329F"/>
    <w:rsid w:val="00683AF6"/>
    <w:rsid w:val="00683BB5"/>
    <w:rsid w:val="00685108"/>
    <w:rsid w:val="00685DDE"/>
    <w:rsid w:val="00691469"/>
    <w:rsid w:val="00691AE7"/>
    <w:rsid w:val="00692E17"/>
    <w:rsid w:val="00693A25"/>
    <w:rsid w:val="00693F0D"/>
    <w:rsid w:val="0069677D"/>
    <w:rsid w:val="00696929"/>
    <w:rsid w:val="006974E8"/>
    <w:rsid w:val="0069756B"/>
    <w:rsid w:val="006976CF"/>
    <w:rsid w:val="00697CC2"/>
    <w:rsid w:val="006A15DA"/>
    <w:rsid w:val="006A361B"/>
    <w:rsid w:val="006A39FB"/>
    <w:rsid w:val="006A600A"/>
    <w:rsid w:val="006A710F"/>
    <w:rsid w:val="006A75AF"/>
    <w:rsid w:val="006A77CE"/>
    <w:rsid w:val="006B2B09"/>
    <w:rsid w:val="006B3978"/>
    <w:rsid w:val="006B3CA1"/>
    <w:rsid w:val="006B4604"/>
    <w:rsid w:val="006B64DA"/>
    <w:rsid w:val="006C03ED"/>
    <w:rsid w:val="006C34AD"/>
    <w:rsid w:val="006C48F7"/>
    <w:rsid w:val="006C56AA"/>
    <w:rsid w:val="006C5DDB"/>
    <w:rsid w:val="006D079E"/>
    <w:rsid w:val="006D09D3"/>
    <w:rsid w:val="006D1F8B"/>
    <w:rsid w:val="006D4139"/>
    <w:rsid w:val="006D4EB5"/>
    <w:rsid w:val="006D5076"/>
    <w:rsid w:val="006D7A95"/>
    <w:rsid w:val="006E17F5"/>
    <w:rsid w:val="006E5734"/>
    <w:rsid w:val="006E5775"/>
    <w:rsid w:val="006E615E"/>
    <w:rsid w:val="006E7641"/>
    <w:rsid w:val="006F3E46"/>
    <w:rsid w:val="006F4697"/>
    <w:rsid w:val="00700646"/>
    <w:rsid w:val="007014FA"/>
    <w:rsid w:val="0070175A"/>
    <w:rsid w:val="00701BB0"/>
    <w:rsid w:val="00702A91"/>
    <w:rsid w:val="00703110"/>
    <w:rsid w:val="00703534"/>
    <w:rsid w:val="00703F7A"/>
    <w:rsid w:val="00707AA8"/>
    <w:rsid w:val="00707F50"/>
    <w:rsid w:val="007137E3"/>
    <w:rsid w:val="00714D89"/>
    <w:rsid w:val="007151B6"/>
    <w:rsid w:val="0071630D"/>
    <w:rsid w:val="0071727D"/>
    <w:rsid w:val="007172B1"/>
    <w:rsid w:val="007173F5"/>
    <w:rsid w:val="0071788D"/>
    <w:rsid w:val="00717A16"/>
    <w:rsid w:val="00721829"/>
    <w:rsid w:val="00721C26"/>
    <w:rsid w:val="00722619"/>
    <w:rsid w:val="00722AC3"/>
    <w:rsid w:val="00722BFC"/>
    <w:rsid w:val="0072578B"/>
    <w:rsid w:val="00727435"/>
    <w:rsid w:val="0073006D"/>
    <w:rsid w:val="00732D78"/>
    <w:rsid w:val="007344D4"/>
    <w:rsid w:val="007348A7"/>
    <w:rsid w:val="00734EE5"/>
    <w:rsid w:val="00735098"/>
    <w:rsid w:val="00735EB6"/>
    <w:rsid w:val="00735FF3"/>
    <w:rsid w:val="007361E0"/>
    <w:rsid w:val="007368E8"/>
    <w:rsid w:val="007401FB"/>
    <w:rsid w:val="007408D7"/>
    <w:rsid w:val="007412E7"/>
    <w:rsid w:val="007427FE"/>
    <w:rsid w:val="00745EF2"/>
    <w:rsid w:val="00747380"/>
    <w:rsid w:val="00747735"/>
    <w:rsid w:val="00747A25"/>
    <w:rsid w:val="00751697"/>
    <w:rsid w:val="00751FFF"/>
    <w:rsid w:val="007533A6"/>
    <w:rsid w:val="007545F6"/>
    <w:rsid w:val="00757F75"/>
    <w:rsid w:val="007638B3"/>
    <w:rsid w:val="0076409F"/>
    <w:rsid w:val="00766CB0"/>
    <w:rsid w:val="0076734C"/>
    <w:rsid w:val="007702E4"/>
    <w:rsid w:val="00771AFF"/>
    <w:rsid w:val="0077237F"/>
    <w:rsid w:val="007729AF"/>
    <w:rsid w:val="00772B44"/>
    <w:rsid w:val="007738C5"/>
    <w:rsid w:val="0077425F"/>
    <w:rsid w:val="00774456"/>
    <w:rsid w:val="0077534F"/>
    <w:rsid w:val="00775503"/>
    <w:rsid w:val="007761C1"/>
    <w:rsid w:val="00782EE9"/>
    <w:rsid w:val="00783D0C"/>
    <w:rsid w:val="007840B2"/>
    <w:rsid w:val="0078548B"/>
    <w:rsid w:val="00787197"/>
    <w:rsid w:val="00790477"/>
    <w:rsid w:val="00791EC3"/>
    <w:rsid w:val="00792524"/>
    <w:rsid w:val="00794916"/>
    <w:rsid w:val="00794F07"/>
    <w:rsid w:val="00795722"/>
    <w:rsid w:val="0079614D"/>
    <w:rsid w:val="007977E3"/>
    <w:rsid w:val="00797A22"/>
    <w:rsid w:val="00797B5E"/>
    <w:rsid w:val="007A03FD"/>
    <w:rsid w:val="007A1347"/>
    <w:rsid w:val="007A37FF"/>
    <w:rsid w:val="007A540E"/>
    <w:rsid w:val="007A656B"/>
    <w:rsid w:val="007A78B6"/>
    <w:rsid w:val="007B104A"/>
    <w:rsid w:val="007B1C55"/>
    <w:rsid w:val="007B28C9"/>
    <w:rsid w:val="007B30F5"/>
    <w:rsid w:val="007B3771"/>
    <w:rsid w:val="007B38C3"/>
    <w:rsid w:val="007B3ECD"/>
    <w:rsid w:val="007B5C74"/>
    <w:rsid w:val="007B6449"/>
    <w:rsid w:val="007B7080"/>
    <w:rsid w:val="007B7216"/>
    <w:rsid w:val="007C1C41"/>
    <w:rsid w:val="007C38B7"/>
    <w:rsid w:val="007C4340"/>
    <w:rsid w:val="007C5B59"/>
    <w:rsid w:val="007C7DF2"/>
    <w:rsid w:val="007D1FB2"/>
    <w:rsid w:val="007D2542"/>
    <w:rsid w:val="007D4968"/>
    <w:rsid w:val="007D5869"/>
    <w:rsid w:val="007D6BCB"/>
    <w:rsid w:val="007D7131"/>
    <w:rsid w:val="007D78D2"/>
    <w:rsid w:val="007E07F5"/>
    <w:rsid w:val="007E13C0"/>
    <w:rsid w:val="007E1A23"/>
    <w:rsid w:val="007E24BD"/>
    <w:rsid w:val="007E2D26"/>
    <w:rsid w:val="007E342C"/>
    <w:rsid w:val="007E3EAF"/>
    <w:rsid w:val="007E409D"/>
    <w:rsid w:val="007E56FA"/>
    <w:rsid w:val="007E77DA"/>
    <w:rsid w:val="007E783C"/>
    <w:rsid w:val="007F239B"/>
    <w:rsid w:val="007F245B"/>
    <w:rsid w:val="007F3538"/>
    <w:rsid w:val="007F3DB7"/>
    <w:rsid w:val="007F5AA5"/>
    <w:rsid w:val="007F60B1"/>
    <w:rsid w:val="007F6B00"/>
    <w:rsid w:val="007F7ECC"/>
    <w:rsid w:val="00800A8F"/>
    <w:rsid w:val="00801142"/>
    <w:rsid w:val="00801400"/>
    <w:rsid w:val="00802BCF"/>
    <w:rsid w:val="0080586B"/>
    <w:rsid w:val="00805FB9"/>
    <w:rsid w:val="008061AE"/>
    <w:rsid w:val="00810304"/>
    <w:rsid w:val="00810A0F"/>
    <w:rsid w:val="00813907"/>
    <w:rsid w:val="00816BE6"/>
    <w:rsid w:val="00820966"/>
    <w:rsid w:val="00820F69"/>
    <w:rsid w:val="00821406"/>
    <w:rsid w:val="008235A3"/>
    <w:rsid w:val="00823D44"/>
    <w:rsid w:val="008251DD"/>
    <w:rsid w:val="0082596F"/>
    <w:rsid w:val="00825B40"/>
    <w:rsid w:val="00825E74"/>
    <w:rsid w:val="00832F43"/>
    <w:rsid w:val="00833117"/>
    <w:rsid w:val="0083331B"/>
    <w:rsid w:val="00833891"/>
    <w:rsid w:val="00833C29"/>
    <w:rsid w:val="00833D99"/>
    <w:rsid w:val="008342AE"/>
    <w:rsid w:val="00834B6A"/>
    <w:rsid w:val="00836F80"/>
    <w:rsid w:val="00840FA1"/>
    <w:rsid w:val="0084198E"/>
    <w:rsid w:val="00842441"/>
    <w:rsid w:val="0084467C"/>
    <w:rsid w:val="008458D7"/>
    <w:rsid w:val="00845F3A"/>
    <w:rsid w:val="00846814"/>
    <w:rsid w:val="00850DEB"/>
    <w:rsid w:val="00850F77"/>
    <w:rsid w:val="008539AF"/>
    <w:rsid w:val="00853D3E"/>
    <w:rsid w:val="00854434"/>
    <w:rsid w:val="0085480A"/>
    <w:rsid w:val="00855BA9"/>
    <w:rsid w:val="00855C91"/>
    <w:rsid w:val="00856389"/>
    <w:rsid w:val="00856C38"/>
    <w:rsid w:val="0086334C"/>
    <w:rsid w:val="008633E3"/>
    <w:rsid w:val="00866114"/>
    <w:rsid w:val="008663A7"/>
    <w:rsid w:val="0087057B"/>
    <w:rsid w:val="00872269"/>
    <w:rsid w:val="0087317E"/>
    <w:rsid w:val="008732F4"/>
    <w:rsid w:val="0087398C"/>
    <w:rsid w:val="00874414"/>
    <w:rsid w:val="00875162"/>
    <w:rsid w:val="00876356"/>
    <w:rsid w:val="00877BFD"/>
    <w:rsid w:val="00881A2D"/>
    <w:rsid w:val="00881A53"/>
    <w:rsid w:val="00881D95"/>
    <w:rsid w:val="0088247E"/>
    <w:rsid w:val="00882AFD"/>
    <w:rsid w:val="008831A5"/>
    <w:rsid w:val="008839DA"/>
    <w:rsid w:val="00884389"/>
    <w:rsid w:val="00885191"/>
    <w:rsid w:val="0088595C"/>
    <w:rsid w:val="00885A19"/>
    <w:rsid w:val="00885B94"/>
    <w:rsid w:val="0088729D"/>
    <w:rsid w:val="008873E5"/>
    <w:rsid w:val="00890071"/>
    <w:rsid w:val="00890B05"/>
    <w:rsid w:val="00890BA8"/>
    <w:rsid w:val="0089102A"/>
    <w:rsid w:val="00892629"/>
    <w:rsid w:val="00892B1A"/>
    <w:rsid w:val="00893ECD"/>
    <w:rsid w:val="0089643C"/>
    <w:rsid w:val="00897B14"/>
    <w:rsid w:val="008A014D"/>
    <w:rsid w:val="008A056F"/>
    <w:rsid w:val="008A1616"/>
    <w:rsid w:val="008A2A4E"/>
    <w:rsid w:val="008A32BA"/>
    <w:rsid w:val="008A3BC3"/>
    <w:rsid w:val="008A4F95"/>
    <w:rsid w:val="008A5547"/>
    <w:rsid w:val="008A567B"/>
    <w:rsid w:val="008A58B0"/>
    <w:rsid w:val="008A5BFC"/>
    <w:rsid w:val="008A6464"/>
    <w:rsid w:val="008A650F"/>
    <w:rsid w:val="008A6666"/>
    <w:rsid w:val="008A6870"/>
    <w:rsid w:val="008A78FD"/>
    <w:rsid w:val="008B04C3"/>
    <w:rsid w:val="008B0AE4"/>
    <w:rsid w:val="008B0C55"/>
    <w:rsid w:val="008B1330"/>
    <w:rsid w:val="008B1C9A"/>
    <w:rsid w:val="008B275B"/>
    <w:rsid w:val="008B3F07"/>
    <w:rsid w:val="008B4471"/>
    <w:rsid w:val="008B4574"/>
    <w:rsid w:val="008B7B91"/>
    <w:rsid w:val="008B7F2B"/>
    <w:rsid w:val="008C0287"/>
    <w:rsid w:val="008C0A07"/>
    <w:rsid w:val="008C2CB9"/>
    <w:rsid w:val="008C3CBC"/>
    <w:rsid w:val="008C4C0C"/>
    <w:rsid w:val="008C6174"/>
    <w:rsid w:val="008C728C"/>
    <w:rsid w:val="008C741B"/>
    <w:rsid w:val="008C75F2"/>
    <w:rsid w:val="008D1E87"/>
    <w:rsid w:val="008D3A86"/>
    <w:rsid w:val="008D5546"/>
    <w:rsid w:val="008D681B"/>
    <w:rsid w:val="008D6E97"/>
    <w:rsid w:val="008D74AC"/>
    <w:rsid w:val="008D7A32"/>
    <w:rsid w:val="008D7EAC"/>
    <w:rsid w:val="008E15FC"/>
    <w:rsid w:val="008E2F7B"/>
    <w:rsid w:val="008E35B0"/>
    <w:rsid w:val="008E45C3"/>
    <w:rsid w:val="008E4EEC"/>
    <w:rsid w:val="008E510F"/>
    <w:rsid w:val="008E5B1E"/>
    <w:rsid w:val="008E6663"/>
    <w:rsid w:val="008F016D"/>
    <w:rsid w:val="008F204C"/>
    <w:rsid w:val="008F2D96"/>
    <w:rsid w:val="008F31CB"/>
    <w:rsid w:val="008F3354"/>
    <w:rsid w:val="008F37C8"/>
    <w:rsid w:val="008F4B15"/>
    <w:rsid w:val="008F6D39"/>
    <w:rsid w:val="008F70F9"/>
    <w:rsid w:val="009003CB"/>
    <w:rsid w:val="00900FE5"/>
    <w:rsid w:val="009012B6"/>
    <w:rsid w:val="0090194A"/>
    <w:rsid w:val="009023B2"/>
    <w:rsid w:val="00905664"/>
    <w:rsid w:val="00905EC0"/>
    <w:rsid w:val="0090671C"/>
    <w:rsid w:val="00906A4C"/>
    <w:rsid w:val="00906BB0"/>
    <w:rsid w:val="00910040"/>
    <w:rsid w:val="00910692"/>
    <w:rsid w:val="00911B4B"/>
    <w:rsid w:val="009124F4"/>
    <w:rsid w:val="009149B8"/>
    <w:rsid w:val="009159C7"/>
    <w:rsid w:val="00917307"/>
    <w:rsid w:val="00917358"/>
    <w:rsid w:val="009175CF"/>
    <w:rsid w:val="00917D66"/>
    <w:rsid w:val="00920404"/>
    <w:rsid w:val="00921599"/>
    <w:rsid w:val="009223ED"/>
    <w:rsid w:val="00923B8A"/>
    <w:rsid w:val="00923DEC"/>
    <w:rsid w:val="00924178"/>
    <w:rsid w:val="00924671"/>
    <w:rsid w:val="00925229"/>
    <w:rsid w:val="00925B23"/>
    <w:rsid w:val="00926733"/>
    <w:rsid w:val="00927E81"/>
    <w:rsid w:val="00927EE7"/>
    <w:rsid w:val="00930E06"/>
    <w:rsid w:val="00931169"/>
    <w:rsid w:val="00935C35"/>
    <w:rsid w:val="00935E9B"/>
    <w:rsid w:val="00936C2F"/>
    <w:rsid w:val="00943620"/>
    <w:rsid w:val="0094494B"/>
    <w:rsid w:val="00945B01"/>
    <w:rsid w:val="0094739E"/>
    <w:rsid w:val="009519DE"/>
    <w:rsid w:val="0095214E"/>
    <w:rsid w:val="00952E74"/>
    <w:rsid w:val="00953CC9"/>
    <w:rsid w:val="009558AF"/>
    <w:rsid w:val="00960866"/>
    <w:rsid w:val="00961290"/>
    <w:rsid w:val="009638CD"/>
    <w:rsid w:val="009639D2"/>
    <w:rsid w:val="00963ECF"/>
    <w:rsid w:val="009647F0"/>
    <w:rsid w:val="009676D9"/>
    <w:rsid w:val="00970078"/>
    <w:rsid w:val="00970DE9"/>
    <w:rsid w:val="0097116D"/>
    <w:rsid w:val="00971A49"/>
    <w:rsid w:val="00972367"/>
    <w:rsid w:val="00972C0E"/>
    <w:rsid w:val="00974372"/>
    <w:rsid w:val="00974E7D"/>
    <w:rsid w:val="009775D9"/>
    <w:rsid w:val="00977964"/>
    <w:rsid w:val="009808DF"/>
    <w:rsid w:val="009810D2"/>
    <w:rsid w:val="009816C4"/>
    <w:rsid w:val="0098300C"/>
    <w:rsid w:val="0098511C"/>
    <w:rsid w:val="009862BB"/>
    <w:rsid w:val="00986CE8"/>
    <w:rsid w:val="00987FC8"/>
    <w:rsid w:val="0099015F"/>
    <w:rsid w:val="00990A49"/>
    <w:rsid w:val="00990A4C"/>
    <w:rsid w:val="0099209A"/>
    <w:rsid w:val="009924C1"/>
    <w:rsid w:val="00993030"/>
    <w:rsid w:val="009931B7"/>
    <w:rsid w:val="0099559F"/>
    <w:rsid w:val="0099597E"/>
    <w:rsid w:val="00996C69"/>
    <w:rsid w:val="009970B2"/>
    <w:rsid w:val="009A0803"/>
    <w:rsid w:val="009A1881"/>
    <w:rsid w:val="009A2666"/>
    <w:rsid w:val="009A2EA3"/>
    <w:rsid w:val="009A2EF3"/>
    <w:rsid w:val="009A303D"/>
    <w:rsid w:val="009A381D"/>
    <w:rsid w:val="009A3DEB"/>
    <w:rsid w:val="009A4280"/>
    <w:rsid w:val="009A4A0E"/>
    <w:rsid w:val="009A5E3C"/>
    <w:rsid w:val="009A5FB7"/>
    <w:rsid w:val="009A62AC"/>
    <w:rsid w:val="009A726D"/>
    <w:rsid w:val="009B0113"/>
    <w:rsid w:val="009B156E"/>
    <w:rsid w:val="009B19AC"/>
    <w:rsid w:val="009B30E4"/>
    <w:rsid w:val="009B7E94"/>
    <w:rsid w:val="009C12DE"/>
    <w:rsid w:val="009C1417"/>
    <w:rsid w:val="009C16DA"/>
    <w:rsid w:val="009C181F"/>
    <w:rsid w:val="009C2BFE"/>
    <w:rsid w:val="009C3E43"/>
    <w:rsid w:val="009C5781"/>
    <w:rsid w:val="009D0214"/>
    <w:rsid w:val="009D0FBC"/>
    <w:rsid w:val="009D12A5"/>
    <w:rsid w:val="009D1928"/>
    <w:rsid w:val="009D2084"/>
    <w:rsid w:val="009D2A9A"/>
    <w:rsid w:val="009D3AC7"/>
    <w:rsid w:val="009D3FF4"/>
    <w:rsid w:val="009D4135"/>
    <w:rsid w:val="009D670B"/>
    <w:rsid w:val="009D6A8F"/>
    <w:rsid w:val="009D779D"/>
    <w:rsid w:val="009D78D8"/>
    <w:rsid w:val="009D7B17"/>
    <w:rsid w:val="009E1AF2"/>
    <w:rsid w:val="009E327D"/>
    <w:rsid w:val="009E34BD"/>
    <w:rsid w:val="009E3BE6"/>
    <w:rsid w:val="009E40B5"/>
    <w:rsid w:val="009E4E7E"/>
    <w:rsid w:val="009E5EBA"/>
    <w:rsid w:val="009E6473"/>
    <w:rsid w:val="009E6E17"/>
    <w:rsid w:val="009E7333"/>
    <w:rsid w:val="009F117E"/>
    <w:rsid w:val="009F1A63"/>
    <w:rsid w:val="009F1A79"/>
    <w:rsid w:val="009F4AD6"/>
    <w:rsid w:val="009F5A09"/>
    <w:rsid w:val="009F6102"/>
    <w:rsid w:val="009F6126"/>
    <w:rsid w:val="009F6957"/>
    <w:rsid w:val="009F708B"/>
    <w:rsid w:val="009F70CB"/>
    <w:rsid w:val="009F755F"/>
    <w:rsid w:val="009F772B"/>
    <w:rsid w:val="00A00093"/>
    <w:rsid w:val="00A002F1"/>
    <w:rsid w:val="00A005EA"/>
    <w:rsid w:val="00A03BFC"/>
    <w:rsid w:val="00A05FDF"/>
    <w:rsid w:val="00A060C2"/>
    <w:rsid w:val="00A07AF3"/>
    <w:rsid w:val="00A104F4"/>
    <w:rsid w:val="00A107BB"/>
    <w:rsid w:val="00A11A66"/>
    <w:rsid w:val="00A12385"/>
    <w:rsid w:val="00A12455"/>
    <w:rsid w:val="00A13651"/>
    <w:rsid w:val="00A13D56"/>
    <w:rsid w:val="00A15919"/>
    <w:rsid w:val="00A20F68"/>
    <w:rsid w:val="00A21900"/>
    <w:rsid w:val="00A21C2A"/>
    <w:rsid w:val="00A2369C"/>
    <w:rsid w:val="00A24595"/>
    <w:rsid w:val="00A26727"/>
    <w:rsid w:val="00A26755"/>
    <w:rsid w:val="00A26758"/>
    <w:rsid w:val="00A27799"/>
    <w:rsid w:val="00A27D77"/>
    <w:rsid w:val="00A3045B"/>
    <w:rsid w:val="00A326F0"/>
    <w:rsid w:val="00A34DDB"/>
    <w:rsid w:val="00A358E3"/>
    <w:rsid w:val="00A3612C"/>
    <w:rsid w:val="00A362FE"/>
    <w:rsid w:val="00A37277"/>
    <w:rsid w:val="00A40E17"/>
    <w:rsid w:val="00A4184B"/>
    <w:rsid w:val="00A4200F"/>
    <w:rsid w:val="00A43BC4"/>
    <w:rsid w:val="00A448D2"/>
    <w:rsid w:val="00A44DEA"/>
    <w:rsid w:val="00A44F2B"/>
    <w:rsid w:val="00A45251"/>
    <w:rsid w:val="00A469F2"/>
    <w:rsid w:val="00A46A92"/>
    <w:rsid w:val="00A47F50"/>
    <w:rsid w:val="00A5012A"/>
    <w:rsid w:val="00A5122B"/>
    <w:rsid w:val="00A529F6"/>
    <w:rsid w:val="00A52BC4"/>
    <w:rsid w:val="00A5430B"/>
    <w:rsid w:val="00A547FD"/>
    <w:rsid w:val="00A54A66"/>
    <w:rsid w:val="00A55917"/>
    <w:rsid w:val="00A560FA"/>
    <w:rsid w:val="00A567CA"/>
    <w:rsid w:val="00A5742F"/>
    <w:rsid w:val="00A574CF"/>
    <w:rsid w:val="00A57A01"/>
    <w:rsid w:val="00A60145"/>
    <w:rsid w:val="00A618AA"/>
    <w:rsid w:val="00A618E0"/>
    <w:rsid w:val="00A61A79"/>
    <w:rsid w:val="00A61BC6"/>
    <w:rsid w:val="00A61E0C"/>
    <w:rsid w:val="00A63F93"/>
    <w:rsid w:val="00A64A64"/>
    <w:rsid w:val="00A64BB6"/>
    <w:rsid w:val="00A64F0A"/>
    <w:rsid w:val="00A651A1"/>
    <w:rsid w:val="00A65B7B"/>
    <w:rsid w:val="00A66B78"/>
    <w:rsid w:val="00A67376"/>
    <w:rsid w:val="00A71980"/>
    <w:rsid w:val="00A71DD0"/>
    <w:rsid w:val="00A726FA"/>
    <w:rsid w:val="00A72A24"/>
    <w:rsid w:val="00A73339"/>
    <w:rsid w:val="00A7371B"/>
    <w:rsid w:val="00A7451C"/>
    <w:rsid w:val="00A7510B"/>
    <w:rsid w:val="00A75777"/>
    <w:rsid w:val="00A812F2"/>
    <w:rsid w:val="00A81B90"/>
    <w:rsid w:val="00A82B1D"/>
    <w:rsid w:val="00A841A6"/>
    <w:rsid w:val="00A843D9"/>
    <w:rsid w:val="00A8482D"/>
    <w:rsid w:val="00A84C0A"/>
    <w:rsid w:val="00A84E66"/>
    <w:rsid w:val="00A85745"/>
    <w:rsid w:val="00A8612E"/>
    <w:rsid w:val="00A87DE4"/>
    <w:rsid w:val="00A90E22"/>
    <w:rsid w:val="00A91425"/>
    <w:rsid w:val="00A91B0A"/>
    <w:rsid w:val="00A921FA"/>
    <w:rsid w:val="00A92A09"/>
    <w:rsid w:val="00A92C4C"/>
    <w:rsid w:val="00A92F4F"/>
    <w:rsid w:val="00A93074"/>
    <w:rsid w:val="00A958F1"/>
    <w:rsid w:val="00AA06FC"/>
    <w:rsid w:val="00AA0AB7"/>
    <w:rsid w:val="00AA2257"/>
    <w:rsid w:val="00AA4067"/>
    <w:rsid w:val="00AA494C"/>
    <w:rsid w:val="00AA53B8"/>
    <w:rsid w:val="00AA6539"/>
    <w:rsid w:val="00AA7005"/>
    <w:rsid w:val="00AA7218"/>
    <w:rsid w:val="00AA76CF"/>
    <w:rsid w:val="00AA7787"/>
    <w:rsid w:val="00AB07B1"/>
    <w:rsid w:val="00AB1737"/>
    <w:rsid w:val="00AB18B6"/>
    <w:rsid w:val="00AB1D2B"/>
    <w:rsid w:val="00AB20A9"/>
    <w:rsid w:val="00AB2410"/>
    <w:rsid w:val="00AB3B48"/>
    <w:rsid w:val="00AB3E5F"/>
    <w:rsid w:val="00AB3F94"/>
    <w:rsid w:val="00AB4275"/>
    <w:rsid w:val="00AB53B3"/>
    <w:rsid w:val="00AB5A41"/>
    <w:rsid w:val="00AB7319"/>
    <w:rsid w:val="00AC1994"/>
    <w:rsid w:val="00AC21D5"/>
    <w:rsid w:val="00AC271B"/>
    <w:rsid w:val="00AC4A82"/>
    <w:rsid w:val="00AC5AB2"/>
    <w:rsid w:val="00AC6718"/>
    <w:rsid w:val="00AC67DA"/>
    <w:rsid w:val="00AC6A16"/>
    <w:rsid w:val="00AC7500"/>
    <w:rsid w:val="00AC7DC7"/>
    <w:rsid w:val="00AD0452"/>
    <w:rsid w:val="00AD04E1"/>
    <w:rsid w:val="00AD0728"/>
    <w:rsid w:val="00AD10AC"/>
    <w:rsid w:val="00AD2443"/>
    <w:rsid w:val="00AD4603"/>
    <w:rsid w:val="00AD50D6"/>
    <w:rsid w:val="00AD58AB"/>
    <w:rsid w:val="00AD5B92"/>
    <w:rsid w:val="00AD5D4B"/>
    <w:rsid w:val="00AD5E5F"/>
    <w:rsid w:val="00AD665D"/>
    <w:rsid w:val="00AD688E"/>
    <w:rsid w:val="00AE1F71"/>
    <w:rsid w:val="00AE208F"/>
    <w:rsid w:val="00AE21AD"/>
    <w:rsid w:val="00AE234B"/>
    <w:rsid w:val="00AE25A8"/>
    <w:rsid w:val="00AE44E7"/>
    <w:rsid w:val="00AE4E4C"/>
    <w:rsid w:val="00AE5152"/>
    <w:rsid w:val="00AE60CD"/>
    <w:rsid w:val="00AE7201"/>
    <w:rsid w:val="00AE764B"/>
    <w:rsid w:val="00AF2A54"/>
    <w:rsid w:val="00AF4821"/>
    <w:rsid w:val="00AF4E68"/>
    <w:rsid w:val="00AF6B39"/>
    <w:rsid w:val="00AF6F93"/>
    <w:rsid w:val="00AF7E6E"/>
    <w:rsid w:val="00B009CA"/>
    <w:rsid w:val="00B011A7"/>
    <w:rsid w:val="00B022C7"/>
    <w:rsid w:val="00B023F4"/>
    <w:rsid w:val="00B0360E"/>
    <w:rsid w:val="00B03E75"/>
    <w:rsid w:val="00B04D5D"/>
    <w:rsid w:val="00B06798"/>
    <w:rsid w:val="00B0711E"/>
    <w:rsid w:val="00B106AC"/>
    <w:rsid w:val="00B1130B"/>
    <w:rsid w:val="00B126BA"/>
    <w:rsid w:val="00B12EA2"/>
    <w:rsid w:val="00B12EBC"/>
    <w:rsid w:val="00B1417F"/>
    <w:rsid w:val="00B141D6"/>
    <w:rsid w:val="00B15D05"/>
    <w:rsid w:val="00B169DC"/>
    <w:rsid w:val="00B17797"/>
    <w:rsid w:val="00B17A74"/>
    <w:rsid w:val="00B20E7A"/>
    <w:rsid w:val="00B21FAD"/>
    <w:rsid w:val="00B2340A"/>
    <w:rsid w:val="00B270AE"/>
    <w:rsid w:val="00B2714D"/>
    <w:rsid w:val="00B271EC"/>
    <w:rsid w:val="00B279E6"/>
    <w:rsid w:val="00B27A98"/>
    <w:rsid w:val="00B27AD8"/>
    <w:rsid w:val="00B316F6"/>
    <w:rsid w:val="00B32235"/>
    <w:rsid w:val="00B323DE"/>
    <w:rsid w:val="00B32F26"/>
    <w:rsid w:val="00B3333F"/>
    <w:rsid w:val="00B3337C"/>
    <w:rsid w:val="00B3438E"/>
    <w:rsid w:val="00B34B4D"/>
    <w:rsid w:val="00B3525F"/>
    <w:rsid w:val="00B359A9"/>
    <w:rsid w:val="00B365AB"/>
    <w:rsid w:val="00B368AE"/>
    <w:rsid w:val="00B368CB"/>
    <w:rsid w:val="00B371D1"/>
    <w:rsid w:val="00B379EA"/>
    <w:rsid w:val="00B40E16"/>
    <w:rsid w:val="00B42BFB"/>
    <w:rsid w:val="00B4308B"/>
    <w:rsid w:val="00B44057"/>
    <w:rsid w:val="00B454B7"/>
    <w:rsid w:val="00B46AA8"/>
    <w:rsid w:val="00B47574"/>
    <w:rsid w:val="00B47E09"/>
    <w:rsid w:val="00B50E4C"/>
    <w:rsid w:val="00B511DB"/>
    <w:rsid w:val="00B513FE"/>
    <w:rsid w:val="00B52D22"/>
    <w:rsid w:val="00B52D7F"/>
    <w:rsid w:val="00B53E73"/>
    <w:rsid w:val="00B55F4C"/>
    <w:rsid w:val="00B561AC"/>
    <w:rsid w:val="00B56298"/>
    <w:rsid w:val="00B56A1A"/>
    <w:rsid w:val="00B56E01"/>
    <w:rsid w:val="00B57632"/>
    <w:rsid w:val="00B5789F"/>
    <w:rsid w:val="00B61825"/>
    <w:rsid w:val="00B61DAC"/>
    <w:rsid w:val="00B6289A"/>
    <w:rsid w:val="00B63B18"/>
    <w:rsid w:val="00B63F6F"/>
    <w:rsid w:val="00B649F4"/>
    <w:rsid w:val="00B64ACE"/>
    <w:rsid w:val="00B65092"/>
    <w:rsid w:val="00B6655B"/>
    <w:rsid w:val="00B67962"/>
    <w:rsid w:val="00B716A2"/>
    <w:rsid w:val="00B732B4"/>
    <w:rsid w:val="00B736E4"/>
    <w:rsid w:val="00B76EB0"/>
    <w:rsid w:val="00B80561"/>
    <w:rsid w:val="00B819B6"/>
    <w:rsid w:val="00B826A3"/>
    <w:rsid w:val="00B82B1D"/>
    <w:rsid w:val="00B83A65"/>
    <w:rsid w:val="00B85158"/>
    <w:rsid w:val="00B873B7"/>
    <w:rsid w:val="00B902FA"/>
    <w:rsid w:val="00B91519"/>
    <w:rsid w:val="00B92F32"/>
    <w:rsid w:val="00B94813"/>
    <w:rsid w:val="00B9646D"/>
    <w:rsid w:val="00B96AEC"/>
    <w:rsid w:val="00B973A9"/>
    <w:rsid w:val="00BA067F"/>
    <w:rsid w:val="00BA2BA8"/>
    <w:rsid w:val="00BA36F6"/>
    <w:rsid w:val="00BA3B0F"/>
    <w:rsid w:val="00BA3D44"/>
    <w:rsid w:val="00BA4AF8"/>
    <w:rsid w:val="00BA59E8"/>
    <w:rsid w:val="00BA5B25"/>
    <w:rsid w:val="00BB04AE"/>
    <w:rsid w:val="00BB04F9"/>
    <w:rsid w:val="00BB2C9D"/>
    <w:rsid w:val="00BB33A6"/>
    <w:rsid w:val="00BB37D7"/>
    <w:rsid w:val="00BB4AD4"/>
    <w:rsid w:val="00BB618D"/>
    <w:rsid w:val="00BB6B54"/>
    <w:rsid w:val="00BB7BBC"/>
    <w:rsid w:val="00BC0ADE"/>
    <w:rsid w:val="00BC2224"/>
    <w:rsid w:val="00BC266E"/>
    <w:rsid w:val="00BC38E7"/>
    <w:rsid w:val="00BC4D06"/>
    <w:rsid w:val="00BC567D"/>
    <w:rsid w:val="00BC7523"/>
    <w:rsid w:val="00BD028E"/>
    <w:rsid w:val="00BD0629"/>
    <w:rsid w:val="00BD13AC"/>
    <w:rsid w:val="00BD1D7D"/>
    <w:rsid w:val="00BD1E38"/>
    <w:rsid w:val="00BD2768"/>
    <w:rsid w:val="00BD7036"/>
    <w:rsid w:val="00BD78BA"/>
    <w:rsid w:val="00BD7D54"/>
    <w:rsid w:val="00BE06CA"/>
    <w:rsid w:val="00BE2273"/>
    <w:rsid w:val="00BE32AD"/>
    <w:rsid w:val="00BE3B7E"/>
    <w:rsid w:val="00BE3C09"/>
    <w:rsid w:val="00BE49CE"/>
    <w:rsid w:val="00BE5784"/>
    <w:rsid w:val="00BE6613"/>
    <w:rsid w:val="00BF0486"/>
    <w:rsid w:val="00BF20BE"/>
    <w:rsid w:val="00BF21E1"/>
    <w:rsid w:val="00BF2DA3"/>
    <w:rsid w:val="00BF434F"/>
    <w:rsid w:val="00BF5E4E"/>
    <w:rsid w:val="00BF64AD"/>
    <w:rsid w:val="00BF6D35"/>
    <w:rsid w:val="00BF78AB"/>
    <w:rsid w:val="00C0067D"/>
    <w:rsid w:val="00C00DD2"/>
    <w:rsid w:val="00C00DF0"/>
    <w:rsid w:val="00C02A8A"/>
    <w:rsid w:val="00C02CE7"/>
    <w:rsid w:val="00C03950"/>
    <w:rsid w:val="00C05933"/>
    <w:rsid w:val="00C05DCD"/>
    <w:rsid w:val="00C06D74"/>
    <w:rsid w:val="00C06DE5"/>
    <w:rsid w:val="00C07EFE"/>
    <w:rsid w:val="00C11F19"/>
    <w:rsid w:val="00C126EB"/>
    <w:rsid w:val="00C12E37"/>
    <w:rsid w:val="00C1612D"/>
    <w:rsid w:val="00C17019"/>
    <w:rsid w:val="00C17188"/>
    <w:rsid w:val="00C21B5F"/>
    <w:rsid w:val="00C232CA"/>
    <w:rsid w:val="00C24C95"/>
    <w:rsid w:val="00C24DBF"/>
    <w:rsid w:val="00C24EA3"/>
    <w:rsid w:val="00C24F9D"/>
    <w:rsid w:val="00C31A7B"/>
    <w:rsid w:val="00C345C6"/>
    <w:rsid w:val="00C34D67"/>
    <w:rsid w:val="00C36885"/>
    <w:rsid w:val="00C3713D"/>
    <w:rsid w:val="00C37217"/>
    <w:rsid w:val="00C37534"/>
    <w:rsid w:val="00C37881"/>
    <w:rsid w:val="00C37882"/>
    <w:rsid w:val="00C41AE5"/>
    <w:rsid w:val="00C43369"/>
    <w:rsid w:val="00C434AF"/>
    <w:rsid w:val="00C43E5F"/>
    <w:rsid w:val="00C44205"/>
    <w:rsid w:val="00C44B2A"/>
    <w:rsid w:val="00C45C4E"/>
    <w:rsid w:val="00C4614B"/>
    <w:rsid w:val="00C46898"/>
    <w:rsid w:val="00C47F23"/>
    <w:rsid w:val="00C504F8"/>
    <w:rsid w:val="00C51977"/>
    <w:rsid w:val="00C51E79"/>
    <w:rsid w:val="00C520C2"/>
    <w:rsid w:val="00C535DF"/>
    <w:rsid w:val="00C5418C"/>
    <w:rsid w:val="00C57F94"/>
    <w:rsid w:val="00C603E7"/>
    <w:rsid w:val="00C60746"/>
    <w:rsid w:val="00C609E3"/>
    <w:rsid w:val="00C60A5D"/>
    <w:rsid w:val="00C61703"/>
    <w:rsid w:val="00C6310C"/>
    <w:rsid w:val="00C6400F"/>
    <w:rsid w:val="00C6483C"/>
    <w:rsid w:val="00C6515F"/>
    <w:rsid w:val="00C65323"/>
    <w:rsid w:val="00C70108"/>
    <w:rsid w:val="00C7046D"/>
    <w:rsid w:val="00C70F4B"/>
    <w:rsid w:val="00C7171F"/>
    <w:rsid w:val="00C71728"/>
    <w:rsid w:val="00C71ACE"/>
    <w:rsid w:val="00C72E7F"/>
    <w:rsid w:val="00C734F5"/>
    <w:rsid w:val="00C737C5"/>
    <w:rsid w:val="00C73990"/>
    <w:rsid w:val="00C73EF7"/>
    <w:rsid w:val="00C73F58"/>
    <w:rsid w:val="00C74A7A"/>
    <w:rsid w:val="00C75A4D"/>
    <w:rsid w:val="00C76C05"/>
    <w:rsid w:val="00C82452"/>
    <w:rsid w:val="00C827BA"/>
    <w:rsid w:val="00C82829"/>
    <w:rsid w:val="00C8305E"/>
    <w:rsid w:val="00C85B61"/>
    <w:rsid w:val="00C85B6C"/>
    <w:rsid w:val="00C861DA"/>
    <w:rsid w:val="00C868C8"/>
    <w:rsid w:val="00C86B50"/>
    <w:rsid w:val="00C9038F"/>
    <w:rsid w:val="00C91BF9"/>
    <w:rsid w:val="00C922B6"/>
    <w:rsid w:val="00C93066"/>
    <w:rsid w:val="00C93BC7"/>
    <w:rsid w:val="00C94283"/>
    <w:rsid w:val="00C9503A"/>
    <w:rsid w:val="00C95DB3"/>
    <w:rsid w:val="00C96C25"/>
    <w:rsid w:val="00C97C81"/>
    <w:rsid w:val="00CA3348"/>
    <w:rsid w:val="00CA3A27"/>
    <w:rsid w:val="00CA3C75"/>
    <w:rsid w:val="00CA403D"/>
    <w:rsid w:val="00CA54F9"/>
    <w:rsid w:val="00CA55E9"/>
    <w:rsid w:val="00CA5F5B"/>
    <w:rsid w:val="00CA6568"/>
    <w:rsid w:val="00CA66D4"/>
    <w:rsid w:val="00CA778E"/>
    <w:rsid w:val="00CA7EC7"/>
    <w:rsid w:val="00CB14CF"/>
    <w:rsid w:val="00CB14D0"/>
    <w:rsid w:val="00CB26C4"/>
    <w:rsid w:val="00CB5077"/>
    <w:rsid w:val="00CB5515"/>
    <w:rsid w:val="00CB5F44"/>
    <w:rsid w:val="00CB6D91"/>
    <w:rsid w:val="00CB7300"/>
    <w:rsid w:val="00CB7A6E"/>
    <w:rsid w:val="00CC281B"/>
    <w:rsid w:val="00CC3359"/>
    <w:rsid w:val="00CC4055"/>
    <w:rsid w:val="00CC4C08"/>
    <w:rsid w:val="00CC5547"/>
    <w:rsid w:val="00CC59A6"/>
    <w:rsid w:val="00CC62C5"/>
    <w:rsid w:val="00CC65EB"/>
    <w:rsid w:val="00CD088A"/>
    <w:rsid w:val="00CD2B0B"/>
    <w:rsid w:val="00CD2FA6"/>
    <w:rsid w:val="00CD31C2"/>
    <w:rsid w:val="00CD425D"/>
    <w:rsid w:val="00CD4A6E"/>
    <w:rsid w:val="00CD796E"/>
    <w:rsid w:val="00CE10B0"/>
    <w:rsid w:val="00CE3327"/>
    <w:rsid w:val="00CE4AF2"/>
    <w:rsid w:val="00CE7AB1"/>
    <w:rsid w:val="00CF04EA"/>
    <w:rsid w:val="00CF1674"/>
    <w:rsid w:val="00CF177B"/>
    <w:rsid w:val="00CF1A04"/>
    <w:rsid w:val="00CF2018"/>
    <w:rsid w:val="00CF2074"/>
    <w:rsid w:val="00CF276A"/>
    <w:rsid w:val="00CF27C7"/>
    <w:rsid w:val="00CF2A19"/>
    <w:rsid w:val="00CF2EB2"/>
    <w:rsid w:val="00CF3E9B"/>
    <w:rsid w:val="00CF49C8"/>
    <w:rsid w:val="00CF5F93"/>
    <w:rsid w:val="00CF62E4"/>
    <w:rsid w:val="00CF644A"/>
    <w:rsid w:val="00CF71C4"/>
    <w:rsid w:val="00D02677"/>
    <w:rsid w:val="00D02DE5"/>
    <w:rsid w:val="00D03491"/>
    <w:rsid w:val="00D04287"/>
    <w:rsid w:val="00D05366"/>
    <w:rsid w:val="00D06CA9"/>
    <w:rsid w:val="00D07793"/>
    <w:rsid w:val="00D10670"/>
    <w:rsid w:val="00D1073A"/>
    <w:rsid w:val="00D10DCE"/>
    <w:rsid w:val="00D13F7C"/>
    <w:rsid w:val="00D1495D"/>
    <w:rsid w:val="00D16662"/>
    <w:rsid w:val="00D16A15"/>
    <w:rsid w:val="00D16D01"/>
    <w:rsid w:val="00D17FE3"/>
    <w:rsid w:val="00D20F4F"/>
    <w:rsid w:val="00D21758"/>
    <w:rsid w:val="00D224A5"/>
    <w:rsid w:val="00D22CFF"/>
    <w:rsid w:val="00D2311D"/>
    <w:rsid w:val="00D235A9"/>
    <w:rsid w:val="00D24586"/>
    <w:rsid w:val="00D2494A"/>
    <w:rsid w:val="00D24E45"/>
    <w:rsid w:val="00D2631A"/>
    <w:rsid w:val="00D276FA"/>
    <w:rsid w:val="00D27997"/>
    <w:rsid w:val="00D30679"/>
    <w:rsid w:val="00D308C6"/>
    <w:rsid w:val="00D3109F"/>
    <w:rsid w:val="00D32275"/>
    <w:rsid w:val="00D325CE"/>
    <w:rsid w:val="00D32707"/>
    <w:rsid w:val="00D3328D"/>
    <w:rsid w:val="00D333ED"/>
    <w:rsid w:val="00D338E8"/>
    <w:rsid w:val="00D3499C"/>
    <w:rsid w:val="00D35F3C"/>
    <w:rsid w:val="00D35FA2"/>
    <w:rsid w:val="00D3682A"/>
    <w:rsid w:val="00D408C4"/>
    <w:rsid w:val="00D41C6F"/>
    <w:rsid w:val="00D42621"/>
    <w:rsid w:val="00D43100"/>
    <w:rsid w:val="00D43E4C"/>
    <w:rsid w:val="00D4438E"/>
    <w:rsid w:val="00D44CE6"/>
    <w:rsid w:val="00D44F0A"/>
    <w:rsid w:val="00D45E86"/>
    <w:rsid w:val="00D46363"/>
    <w:rsid w:val="00D466C4"/>
    <w:rsid w:val="00D477E6"/>
    <w:rsid w:val="00D51D6D"/>
    <w:rsid w:val="00D53E96"/>
    <w:rsid w:val="00D544E7"/>
    <w:rsid w:val="00D557C1"/>
    <w:rsid w:val="00D560FA"/>
    <w:rsid w:val="00D56875"/>
    <w:rsid w:val="00D56B07"/>
    <w:rsid w:val="00D5752C"/>
    <w:rsid w:val="00D5763D"/>
    <w:rsid w:val="00D5768C"/>
    <w:rsid w:val="00D57A08"/>
    <w:rsid w:val="00D604EB"/>
    <w:rsid w:val="00D60917"/>
    <w:rsid w:val="00D62993"/>
    <w:rsid w:val="00D62F53"/>
    <w:rsid w:val="00D6405D"/>
    <w:rsid w:val="00D642CD"/>
    <w:rsid w:val="00D64D6D"/>
    <w:rsid w:val="00D65EEE"/>
    <w:rsid w:val="00D662DC"/>
    <w:rsid w:val="00D66B2E"/>
    <w:rsid w:val="00D7115D"/>
    <w:rsid w:val="00D71E6D"/>
    <w:rsid w:val="00D71FB8"/>
    <w:rsid w:val="00D720EF"/>
    <w:rsid w:val="00D746B2"/>
    <w:rsid w:val="00D75311"/>
    <w:rsid w:val="00D75320"/>
    <w:rsid w:val="00D7589E"/>
    <w:rsid w:val="00D75CE1"/>
    <w:rsid w:val="00D760F7"/>
    <w:rsid w:val="00D7668B"/>
    <w:rsid w:val="00D76AFD"/>
    <w:rsid w:val="00D76C25"/>
    <w:rsid w:val="00D77025"/>
    <w:rsid w:val="00D821CC"/>
    <w:rsid w:val="00D8227A"/>
    <w:rsid w:val="00D85C0A"/>
    <w:rsid w:val="00D86118"/>
    <w:rsid w:val="00D86D91"/>
    <w:rsid w:val="00D87E16"/>
    <w:rsid w:val="00D87F28"/>
    <w:rsid w:val="00D90AB9"/>
    <w:rsid w:val="00D917AF"/>
    <w:rsid w:val="00D917B4"/>
    <w:rsid w:val="00D927E6"/>
    <w:rsid w:val="00D92E1F"/>
    <w:rsid w:val="00D94BA3"/>
    <w:rsid w:val="00D9712C"/>
    <w:rsid w:val="00DA1EA7"/>
    <w:rsid w:val="00DA2E51"/>
    <w:rsid w:val="00DA3BAF"/>
    <w:rsid w:val="00DA6822"/>
    <w:rsid w:val="00DA7A19"/>
    <w:rsid w:val="00DA7E5B"/>
    <w:rsid w:val="00DB01CE"/>
    <w:rsid w:val="00DB1B01"/>
    <w:rsid w:val="00DB33DF"/>
    <w:rsid w:val="00DB3846"/>
    <w:rsid w:val="00DB431B"/>
    <w:rsid w:val="00DB4554"/>
    <w:rsid w:val="00DB651F"/>
    <w:rsid w:val="00DB6BE2"/>
    <w:rsid w:val="00DB717A"/>
    <w:rsid w:val="00DB766E"/>
    <w:rsid w:val="00DB7F7B"/>
    <w:rsid w:val="00DC0466"/>
    <w:rsid w:val="00DC0CBC"/>
    <w:rsid w:val="00DC5AB8"/>
    <w:rsid w:val="00DD0E30"/>
    <w:rsid w:val="00DD1F99"/>
    <w:rsid w:val="00DD2702"/>
    <w:rsid w:val="00DD2BA4"/>
    <w:rsid w:val="00DD3542"/>
    <w:rsid w:val="00DD4AB6"/>
    <w:rsid w:val="00DD7349"/>
    <w:rsid w:val="00DD771A"/>
    <w:rsid w:val="00DE164D"/>
    <w:rsid w:val="00DE1A27"/>
    <w:rsid w:val="00DE1C2F"/>
    <w:rsid w:val="00DE1D61"/>
    <w:rsid w:val="00DE224F"/>
    <w:rsid w:val="00DE3398"/>
    <w:rsid w:val="00DE440C"/>
    <w:rsid w:val="00DE5041"/>
    <w:rsid w:val="00DE573C"/>
    <w:rsid w:val="00DE5E30"/>
    <w:rsid w:val="00DE6637"/>
    <w:rsid w:val="00DE7BEE"/>
    <w:rsid w:val="00DE7DED"/>
    <w:rsid w:val="00DE7FA8"/>
    <w:rsid w:val="00DF04E1"/>
    <w:rsid w:val="00DF0FB4"/>
    <w:rsid w:val="00DF1750"/>
    <w:rsid w:val="00DF2856"/>
    <w:rsid w:val="00DF2E98"/>
    <w:rsid w:val="00DF3252"/>
    <w:rsid w:val="00DF3298"/>
    <w:rsid w:val="00DF45E8"/>
    <w:rsid w:val="00DF5FB1"/>
    <w:rsid w:val="00DF6093"/>
    <w:rsid w:val="00E001AB"/>
    <w:rsid w:val="00E003F6"/>
    <w:rsid w:val="00E02680"/>
    <w:rsid w:val="00E02819"/>
    <w:rsid w:val="00E0418D"/>
    <w:rsid w:val="00E05AA4"/>
    <w:rsid w:val="00E10022"/>
    <w:rsid w:val="00E124D5"/>
    <w:rsid w:val="00E12546"/>
    <w:rsid w:val="00E12F4E"/>
    <w:rsid w:val="00E1338E"/>
    <w:rsid w:val="00E13A58"/>
    <w:rsid w:val="00E13B8B"/>
    <w:rsid w:val="00E13CFE"/>
    <w:rsid w:val="00E14833"/>
    <w:rsid w:val="00E1558E"/>
    <w:rsid w:val="00E17283"/>
    <w:rsid w:val="00E17437"/>
    <w:rsid w:val="00E201AB"/>
    <w:rsid w:val="00E207EE"/>
    <w:rsid w:val="00E217CD"/>
    <w:rsid w:val="00E21CCF"/>
    <w:rsid w:val="00E2204F"/>
    <w:rsid w:val="00E238A8"/>
    <w:rsid w:val="00E23B99"/>
    <w:rsid w:val="00E2419F"/>
    <w:rsid w:val="00E24898"/>
    <w:rsid w:val="00E2681B"/>
    <w:rsid w:val="00E26939"/>
    <w:rsid w:val="00E30B94"/>
    <w:rsid w:val="00E31473"/>
    <w:rsid w:val="00E31C3D"/>
    <w:rsid w:val="00E33027"/>
    <w:rsid w:val="00E33408"/>
    <w:rsid w:val="00E342F6"/>
    <w:rsid w:val="00E3438E"/>
    <w:rsid w:val="00E357FA"/>
    <w:rsid w:val="00E35E87"/>
    <w:rsid w:val="00E36111"/>
    <w:rsid w:val="00E3704C"/>
    <w:rsid w:val="00E37939"/>
    <w:rsid w:val="00E40955"/>
    <w:rsid w:val="00E424C0"/>
    <w:rsid w:val="00E4299C"/>
    <w:rsid w:val="00E45176"/>
    <w:rsid w:val="00E45D29"/>
    <w:rsid w:val="00E45D2C"/>
    <w:rsid w:val="00E460F8"/>
    <w:rsid w:val="00E4627F"/>
    <w:rsid w:val="00E46901"/>
    <w:rsid w:val="00E47CB7"/>
    <w:rsid w:val="00E506C4"/>
    <w:rsid w:val="00E50812"/>
    <w:rsid w:val="00E50A3E"/>
    <w:rsid w:val="00E51E79"/>
    <w:rsid w:val="00E5268D"/>
    <w:rsid w:val="00E540C5"/>
    <w:rsid w:val="00E544A6"/>
    <w:rsid w:val="00E55489"/>
    <w:rsid w:val="00E578F1"/>
    <w:rsid w:val="00E62332"/>
    <w:rsid w:val="00E653D1"/>
    <w:rsid w:val="00E67B09"/>
    <w:rsid w:val="00E67CF3"/>
    <w:rsid w:val="00E67E1E"/>
    <w:rsid w:val="00E70CB4"/>
    <w:rsid w:val="00E70ED1"/>
    <w:rsid w:val="00E71416"/>
    <w:rsid w:val="00E7243E"/>
    <w:rsid w:val="00E7263C"/>
    <w:rsid w:val="00E726BE"/>
    <w:rsid w:val="00E747CE"/>
    <w:rsid w:val="00E74849"/>
    <w:rsid w:val="00E75295"/>
    <w:rsid w:val="00E761BA"/>
    <w:rsid w:val="00E80A4C"/>
    <w:rsid w:val="00E835C5"/>
    <w:rsid w:val="00E841F8"/>
    <w:rsid w:val="00E843F3"/>
    <w:rsid w:val="00E84BC6"/>
    <w:rsid w:val="00E84FF7"/>
    <w:rsid w:val="00E85543"/>
    <w:rsid w:val="00E86554"/>
    <w:rsid w:val="00E86CBE"/>
    <w:rsid w:val="00E91A5D"/>
    <w:rsid w:val="00E91AAD"/>
    <w:rsid w:val="00E92325"/>
    <w:rsid w:val="00E94D82"/>
    <w:rsid w:val="00E95EC6"/>
    <w:rsid w:val="00E967AA"/>
    <w:rsid w:val="00E96ED1"/>
    <w:rsid w:val="00EA03EB"/>
    <w:rsid w:val="00EA0C5C"/>
    <w:rsid w:val="00EA0CC2"/>
    <w:rsid w:val="00EA1603"/>
    <w:rsid w:val="00EA1CA9"/>
    <w:rsid w:val="00EA24A8"/>
    <w:rsid w:val="00EA2507"/>
    <w:rsid w:val="00EA2859"/>
    <w:rsid w:val="00EA2CA9"/>
    <w:rsid w:val="00EA2D4C"/>
    <w:rsid w:val="00EA5C61"/>
    <w:rsid w:val="00EA5D92"/>
    <w:rsid w:val="00EA64EA"/>
    <w:rsid w:val="00EA65FE"/>
    <w:rsid w:val="00EA6AD9"/>
    <w:rsid w:val="00EA7D0C"/>
    <w:rsid w:val="00EB252B"/>
    <w:rsid w:val="00EB3851"/>
    <w:rsid w:val="00EB4191"/>
    <w:rsid w:val="00EB4574"/>
    <w:rsid w:val="00EB60FF"/>
    <w:rsid w:val="00EB62D0"/>
    <w:rsid w:val="00EB6BCC"/>
    <w:rsid w:val="00EC0283"/>
    <w:rsid w:val="00EC05B0"/>
    <w:rsid w:val="00EC142D"/>
    <w:rsid w:val="00EC39E3"/>
    <w:rsid w:val="00EC41A7"/>
    <w:rsid w:val="00EC4928"/>
    <w:rsid w:val="00EC4A5B"/>
    <w:rsid w:val="00EC5C78"/>
    <w:rsid w:val="00EC610C"/>
    <w:rsid w:val="00EC63DD"/>
    <w:rsid w:val="00EC648C"/>
    <w:rsid w:val="00EC6509"/>
    <w:rsid w:val="00EC6830"/>
    <w:rsid w:val="00EC6EA9"/>
    <w:rsid w:val="00EC77F6"/>
    <w:rsid w:val="00ED0895"/>
    <w:rsid w:val="00ED092B"/>
    <w:rsid w:val="00ED1B47"/>
    <w:rsid w:val="00ED1D57"/>
    <w:rsid w:val="00ED380D"/>
    <w:rsid w:val="00ED4674"/>
    <w:rsid w:val="00ED51AC"/>
    <w:rsid w:val="00ED5759"/>
    <w:rsid w:val="00ED5BCB"/>
    <w:rsid w:val="00ED6013"/>
    <w:rsid w:val="00ED7E62"/>
    <w:rsid w:val="00ED7F29"/>
    <w:rsid w:val="00EE26A7"/>
    <w:rsid w:val="00EE278B"/>
    <w:rsid w:val="00EE3D69"/>
    <w:rsid w:val="00EE4B9D"/>
    <w:rsid w:val="00EE5DAD"/>
    <w:rsid w:val="00EE6C2C"/>
    <w:rsid w:val="00EE6C8D"/>
    <w:rsid w:val="00EE75EE"/>
    <w:rsid w:val="00EE76B9"/>
    <w:rsid w:val="00EF201C"/>
    <w:rsid w:val="00EF27A7"/>
    <w:rsid w:val="00EF27EF"/>
    <w:rsid w:val="00EF5A79"/>
    <w:rsid w:val="00EF5B8D"/>
    <w:rsid w:val="00EF7CA9"/>
    <w:rsid w:val="00F00004"/>
    <w:rsid w:val="00F00111"/>
    <w:rsid w:val="00F00981"/>
    <w:rsid w:val="00F00B57"/>
    <w:rsid w:val="00F03B30"/>
    <w:rsid w:val="00F0408A"/>
    <w:rsid w:val="00F044DE"/>
    <w:rsid w:val="00F0574E"/>
    <w:rsid w:val="00F06DE5"/>
    <w:rsid w:val="00F07A7A"/>
    <w:rsid w:val="00F106B4"/>
    <w:rsid w:val="00F118BB"/>
    <w:rsid w:val="00F12175"/>
    <w:rsid w:val="00F12609"/>
    <w:rsid w:val="00F1445E"/>
    <w:rsid w:val="00F16AB0"/>
    <w:rsid w:val="00F16C2E"/>
    <w:rsid w:val="00F17D93"/>
    <w:rsid w:val="00F2075A"/>
    <w:rsid w:val="00F20ECC"/>
    <w:rsid w:val="00F20ECE"/>
    <w:rsid w:val="00F21C1A"/>
    <w:rsid w:val="00F2315C"/>
    <w:rsid w:val="00F231AA"/>
    <w:rsid w:val="00F24245"/>
    <w:rsid w:val="00F258CF"/>
    <w:rsid w:val="00F25B31"/>
    <w:rsid w:val="00F25BA9"/>
    <w:rsid w:val="00F266A3"/>
    <w:rsid w:val="00F3091D"/>
    <w:rsid w:val="00F30F6A"/>
    <w:rsid w:val="00F317D1"/>
    <w:rsid w:val="00F34C2F"/>
    <w:rsid w:val="00F34CEC"/>
    <w:rsid w:val="00F35389"/>
    <w:rsid w:val="00F354E0"/>
    <w:rsid w:val="00F36927"/>
    <w:rsid w:val="00F3752D"/>
    <w:rsid w:val="00F37C7C"/>
    <w:rsid w:val="00F412B1"/>
    <w:rsid w:val="00F4431F"/>
    <w:rsid w:val="00F455D0"/>
    <w:rsid w:val="00F46AB4"/>
    <w:rsid w:val="00F47A6B"/>
    <w:rsid w:val="00F522F9"/>
    <w:rsid w:val="00F523D1"/>
    <w:rsid w:val="00F53183"/>
    <w:rsid w:val="00F5579F"/>
    <w:rsid w:val="00F55B96"/>
    <w:rsid w:val="00F572C0"/>
    <w:rsid w:val="00F57413"/>
    <w:rsid w:val="00F578B8"/>
    <w:rsid w:val="00F6066E"/>
    <w:rsid w:val="00F606F0"/>
    <w:rsid w:val="00F60BA2"/>
    <w:rsid w:val="00F61715"/>
    <w:rsid w:val="00F63090"/>
    <w:rsid w:val="00F6313A"/>
    <w:rsid w:val="00F640F3"/>
    <w:rsid w:val="00F64CD8"/>
    <w:rsid w:val="00F64F3F"/>
    <w:rsid w:val="00F65078"/>
    <w:rsid w:val="00F6507B"/>
    <w:rsid w:val="00F66324"/>
    <w:rsid w:val="00F66EAF"/>
    <w:rsid w:val="00F70294"/>
    <w:rsid w:val="00F70496"/>
    <w:rsid w:val="00F72272"/>
    <w:rsid w:val="00F7384E"/>
    <w:rsid w:val="00F746A5"/>
    <w:rsid w:val="00F7553E"/>
    <w:rsid w:val="00F80312"/>
    <w:rsid w:val="00F82A07"/>
    <w:rsid w:val="00F835E5"/>
    <w:rsid w:val="00F83E2A"/>
    <w:rsid w:val="00F84DA0"/>
    <w:rsid w:val="00F8549F"/>
    <w:rsid w:val="00F85F22"/>
    <w:rsid w:val="00F86269"/>
    <w:rsid w:val="00F8645E"/>
    <w:rsid w:val="00F87604"/>
    <w:rsid w:val="00F876AC"/>
    <w:rsid w:val="00F87B56"/>
    <w:rsid w:val="00F87B68"/>
    <w:rsid w:val="00F87BB9"/>
    <w:rsid w:val="00F87C06"/>
    <w:rsid w:val="00F87EA0"/>
    <w:rsid w:val="00F9068A"/>
    <w:rsid w:val="00F90AD0"/>
    <w:rsid w:val="00F90EF6"/>
    <w:rsid w:val="00F93921"/>
    <w:rsid w:val="00F943C7"/>
    <w:rsid w:val="00F9476D"/>
    <w:rsid w:val="00F952B5"/>
    <w:rsid w:val="00F95B9C"/>
    <w:rsid w:val="00FA0A5C"/>
    <w:rsid w:val="00FA0FC2"/>
    <w:rsid w:val="00FA122B"/>
    <w:rsid w:val="00FA1328"/>
    <w:rsid w:val="00FA172B"/>
    <w:rsid w:val="00FA1934"/>
    <w:rsid w:val="00FA19CC"/>
    <w:rsid w:val="00FA1A91"/>
    <w:rsid w:val="00FA5722"/>
    <w:rsid w:val="00FA5C8C"/>
    <w:rsid w:val="00FA760A"/>
    <w:rsid w:val="00FB2307"/>
    <w:rsid w:val="00FB2C84"/>
    <w:rsid w:val="00FB6889"/>
    <w:rsid w:val="00FB7630"/>
    <w:rsid w:val="00FC1517"/>
    <w:rsid w:val="00FC26DE"/>
    <w:rsid w:val="00FC2EAA"/>
    <w:rsid w:val="00FC3AAE"/>
    <w:rsid w:val="00FC4148"/>
    <w:rsid w:val="00FC41BD"/>
    <w:rsid w:val="00FC45ED"/>
    <w:rsid w:val="00FC55D5"/>
    <w:rsid w:val="00FC7E4A"/>
    <w:rsid w:val="00FD1B5F"/>
    <w:rsid w:val="00FD2763"/>
    <w:rsid w:val="00FD3682"/>
    <w:rsid w:val="00FD37A4"/>
    <w:rsid w:val="00FD3CF4"/>
    <w:rsid w:val="00FD566F"/>
    <w:rsid w:val="00FD5946"/>
    <w:rsid w:val="00FD673D"/>
    <w:rsid w:val="00FD7CC6"/>
    <w:rsid w:val="00FE0450"/>
    <w:rsid w:val="00FE0976"/>
    <w:rsid w:val="00FE0B80"/>
    <w:rsid w:val="00FE127E"/>
    <w:rsid w:val="00FE34E1"/>
    <w:rsid w:val="00FE407D"/>
    <w:rsid w:val="00FE4168"/>
    <w:rsid w:val="00FE426D"/>
    <w:rsid w:val="00FE45C6"/>
    <w:rsid w:val="00FE59C3"/>
    <w:rsid w:val="00FE6A45"/>
    <w:rsid w:val="00FE7345"/>
    <w:rsid w:val="00FE7784"/>
    <w:rsid w:val="00FF0271"/>
    <w:rsid w:val="00FF0864"/>
    <w:rsid w:val="00FF1B98"/>
    <w:rsid w:val="00FF3224"/>
    <w:rsid w:val="00FF4989"/>
    <w:rsid w:val="00FF55D6"/>
    <w:rsid w:val="00FF5A18"/>
    <w:rsid w:val="00FF6457"/>
    <w:rsid w:val="00FF7CCC"/>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B02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35" w:qFormat="1"/>
    <w:lsdException w:name="footnote reference"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C43"/>
    <w:pPr>
      <w:spacing w:before="60" w:line="260" w:lineRule="atLeast"/>
      <w:ind w:firstLine="312"/>
      <w:jc w:val="both"/>
    </w:pPr>
    <w:rPr>
      <w:rFonts w:ascii="Times" w:eastAsia="Times New Roman" w:hAnsi="Times" w:cs="Times New Roman"/>
      <w:sz w:val="24"/>
      <w:lang w:eastAsia="fr-FR"/>
    </w:rPr>
  </w:style>
  <w:style w:type="paragraph" w:styleId="Titre1">
    <w:name w:val="heading 1"/>
    <w:basedOn w:val="Normal"/>
    <w:next w:val="Normal"/>
    <w:link w:val="Titre1Car"/>
    <w:qFormat/>
    <w:rsid w:val="00611DD2"/>
    <w:pPr>
      <w:keepNext/>
      <w:spacing w:before="120" w:line="360" w:lineRule="auto"/>
      <w:outlineLvl w:val="0"/>
    </w:pPr>
    <w:rPr>
      <w:b/>
      <w:bCs/>
      <w:smallCaps/>
      <w:szCs w:val="24"/>
    </w:rPr>
  </w:style>
  <w:style w:type="paragraph" w:styleId="Titre2">
    <w:name w:val="heading 2"/>
    <w:basedOn w:val="Normal"/>
    <w:next w:val="Normal"/>
    <w:link w:val="Titre2Car"/>
    <w:qFormat/>
    <w:rsid w:val="001D102D"/>
    <w:pPr>
      <w:keepNext/>
      <w:autoSpaceDE w:val="0"/>
      <w:autoSpaceDN w:val="0"/>
      <w:adjustRightInd w:val="0"/>
      <w:spacing w:before="120" w:line="240" w:lineRule="auto"/>
      <w:ind w:left="312" w:hanging="312"/>
      <w:jc w:val="center"/>
      <w:outlineLvl w:val="1"/>
    </w:pPr>
    <w:rPr>
      <w:rFonts w:eastAsiaTheme="minorEastAsia" w:cstheme="minorBidi"/>
      <w:b/>
      <w:bCs/>
      <w:sz w:val="32"/>
      <w:szCs w:val="24"/>
      <w:lang w:eastAsia="ja-JP"/>
    </w:rPr>
  </w:style>
  <w:style w:type="paragraph" w:styleId="Titre3">
    <w:name w:val="heading 3"/>
    <w:basedOn w:val="Normal"/>
    <w:next w:val="Normal"/>
    <w:link w:val="Titre3Car"/>
    <w:uiPriority w:val="9"/>
    <w:unhideWhenUsed/>
    <w:qFormat/>
    <w:rsid w:val="00611DD2"/>
    <w:pPr>
      <w:keepNext/>
      <w:keepLines/>
      <w:spacing w:before="200" w:line="360" w:lineRule="auto"/>
      <w:outlineLvl w:val="2"/>
    </w:pPr>
    <w:rPr>
      <w:rFonts w:eastAsiaTheme="majorEastAsia" w:cstheme="majorBidi"/>
      <w:b/>
      <w:bCs/>
      <w:color w:val="4F81BD" w:themeColor="accent1"/>
    </w:rPr>
  </w:style>
  <w:style w:type="paragraph" w:styleId="Titre4">
    <w:name w:val="heading 4"/>
    <w:basedOn w:val="Normal"/>
    <w:next w:val="Normal"/>
    <w:link w:val="Titre4Car"/>
    <w:qFormat/>
    <w:rsid w:val="001D102D"/>
    <w:pPr>
      <w:keepNext/>
      <w:spacing w:before="160" w:after="60" w:line="320" w:lineRule="atLeast"/>
      <w:outlineLvl w:val="3"/>
    </w:pPr>
    <w:rPr>
      <w:rFonts w:eastAsia="MS Mincho" w:cstheme="minorBidi"/>
      <w:bCs/>
      <w:i/>
      <w:szCs w:val="28"/>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notebasdepage">
    <w:name w:val="footnote reference"/>
    <w:basedOn w:val="Policepardfaut"/>
    <w:uiPriority w:val="99"/>
    <w:unhideWhenUsed/>
    <w:rsid w:val="00E86CBE"/>
    <w:rPr>
      <w:rFonts w:ascii="Times" w:hAnsi="Times"/>
      <w:sz w:val="22"/>
      <w:vertAlign w:val="superscript"/>
    </w:rPr>
  </w:style>
  <w:style w:type="paragraph" w:styleId="Notedebasdepage">
    <w:name w:val="footnote text"/>
    <w:aliases w:val="Note de bas de page Car Car,Note de bas de page Car Car Car Car,Note de bas de page Car Car Car"/>
    <w:basedOn w:val="Normal"/>
    <w:link w:val="NotedebasdepageCar"/>
    <w:autoRedefine/>
    <w:uiPriority w:val="99"/>
    <w:unhideWhenUsed/>
    <w:rsid w:val="00E86CBE"/>
    <w:pPr>
      <w:spacing w:before="0" w:line="240" w:lineRule="auto"/>
      <w:ind w:firstLine="0"/>
      <w:jc w:val="left"/>
    </w:pPr>
    <w:rPr>
      <w:rFonts w:eastAsiaTheme="minorEastAsia" w:cstheme="minorBidi"/>
      <w:sz w:val="20"/>
      <w:szCs w:val="24"/>
      <w:lang w:eastAsia="ja-JP"/>
    </w:rPr>
  </w:style>
  <w:style w:type="paragraph" w:styleId="Textedebulles">
    <w:name w:val="Balloon Text"/>
    <w:basedOn w:val="Normal"/>
    <w:semiHidden/>
    <w:rsid w:val="00D77C90"/>
    <w:rPr>
      <w:rFonts w:ascii="Lucida Grande" w:hAnsi="Lucida Grande"/>
      <w:sz w:val="18"/>
      <w:szCs w:val="18"/>
    </w:rPr>
  </w:style>
  <w:style w:type="paragraph" w:customStyle="1" w:styleId="Style2">
    <w:name w:val="Style2"/>
    <w:basedOn w:val="Normal"/>
    <w:autoRedefine/>
    <w:qFormat/>
    <w:rsid w:val="00F1445E"/>
    <w:pPr>
      <w:tabs>
        <w:tab w:val="left" w:pos="-709"/>
        <w:tab w:val="left" w:pos="9498"/>
      </w:tabs>
      <w:spacing w:before="120" w:line="320" w:lineRule="atLeast"/>
      <w:ind w:firstLine="284"/>
    </w:pPr>
    <w:rPr>
      <w:sz w:val="28"/>
    </w:rPr>
  </w:style>
  <w:style w:type="character" w:customStyle="1" w:styleId="NotedebasdepageCar">
    <w:name w:val="Note de bas de page Car"/>
    <w:aliases w:val="Note de bas de page Car Car Car1,Note de bas de page Car Car Car Car Car,Note de bas de page Car Car Car Car1"/>
    <w:basedOn w:val="Policepardfaut"/>
    <w:link w:val="Notedebasdepage"/>
    <w:uiPriority w:val="99"/>
    <w:rsid w:val="00E86CBE"/>
    <w:rPr>
      <w:rFonts w:ascii="Times" w:hAnsi="Times"/>
      <w:szCs w:val="24"/>
    </w:rPr>
  </w:style>
  <w:style w:type="character" w:styleId="Marquedenotedefin">
    <w:name w:val="endnote reference"/>
    <w:qFormat/>
    <w:rsid w:val="004A4C50"/>
    <w:rPr>
      <w:rFonts w:ascii="Times" w:hAnsi="Times"/>
      <w:sz w:val="20"/>
      <w:szCs w:val="20"/>
      <w:vertAlign w:val="superscript"/>
    </w:rPr>
  </w:style>
  <w:style w:type="paragraph" w:styleId="TM2">
    <w:name w:val="toc 2"/>
    <w:basedOn w:val="Normal"/>
    <w:next w:val="Normal"/>
    <w:autoRedefine/>
    <w:uiPriority w:val="39"/>
    <w:qFormat/>
    <w:rsid w:val="009B19AC"/>
    <w:pPr>
      <w:tabs>
        <w:tab w:val="left" w:leader="dot" w:pos="9072"/>
      </w:tabs>
      <w:spacing w:before="0" w:line="240" w:lineRule="auto"/>
      <w:ind w:left="240" w:firstLine="0"/>
      <w:jc w:val="left"/>
    </w:pPr>
    <w:rPr>
      <w:rFonts w:asciiTheme="minorHAnsi" w:hAnsiTheme="minorHAnsi"/>
      <w:b/>
      <w:sz w:val="22"/>
      <w:szCs w:val="22"/>
    </w:rPr>
  </w:style>
  <w:style w:type="paragraph" w:styleId="TM1">
    <w:name w:val="toc 1"/>
    <w:basedOn w:val="Normal"/>
    <w:next w:val="Normal"/>
    <w:uiPriority w:val="39"/>
    <w:qFormat/>
    <w:rsid w:val="00696929"/>
    <w:pPr>
      <w:tabs>
        <w:tab w:val="left" w:leader="dot" w:pos="9072"/>
      </w:tabs>
      <w:spacing w:before="120" w:line="360" w:lineRule="auto"/>
      <w:jc w:val="left"/>
    </w:pPr>
    <w:rPr>
      <w:rFonts w:ascii="Cambria" w:hAnsi="Cambria"/>
      <w:b/>
      <w:szCs w:val="24"/>
    </w:rPr>
  </w:style>
  <w:style w:type="paragraph" w:styleId="TM3">
    <w:name w:val="toc 3"/>
    <w:basedOn w:val="Normal"/>
    <w:next w:val="Normal"/>
    <w:autoRedefine/>
    <w:uiPriority w:val="39"/>
    <w:rsid w:val="00591C43"/>
    <w:pPr>
      <w:spacing w:before="0"/>
    </w:pPr>
    <w:rPr>
      <w:i/>
      <w:szCs w:val="22"/>
      <w:lang w:val="fr-BE"/>
    </w:rPr>
  </w:style>
  <w:style w:type="character" w:customStyle="1" w:styleId="Titre1Car">
    <w:name w:val="Titre 1 Car"/>
    <w:basedOn w:val="Policepardfaut"/>
    <w:link w:val="Titre1"/>
    <w:rsid w:val="00611DD2"/>
    <w:rPr>
      <w:rFonts w:ascii="Times" w:eastAsia="Times New Roman" w:hAnsi="Times" w:cs="Times New Roman"/>
      <w:b/>
      <w:bCs/>
      <w:smallCaps/>
      <w:sz w:val="24"/>
      <w:szCs w:val="24"/>
      <w:lang w:eastAsia="fr-FR"/>
    </w:rPr>
  </w:style>
  <w:style w:type="character" w:customStyle="1" w:styleId="Titre2Car">
    <w:name w:val="Titre 2 Car"/>
    <w:link w:val="Titre2"/>
    <w:rsid w:val="001D102D"/>
    <w:rPr>
      <w:rFonts w:ascii="Times" w:hAnsi="Times"/>
      <w:b/>
      <w:bCs/>
      <w:sz w:val="32"/>
      <w:szCs w:val="24"/>
    </w:rPr>
  </w:style>
  <w:style w:type="character" w:customStyle="1" w:styleId="Titre3Car">
    <w:name w:val="Titre 3 Car"/>
    <w:basedOn w:val="Policepardfaut"/>
    <w:link w:val="Titre3"/>
    <w:uiPriority w:val="9"/>
    <w:rsid w:val="00611DD2"/>
    <w:rPr>
      <w:rFonts w:ascii="Times" w:eastAsiaTheme="majorEastAsia" w:hAnsi="Times" w:cstheme="majorBidi"/>
      <w:b/>
      <w:bCs/>
      <w:color w:val="4F81BD" w:themeColor="accent1"/>
      <w:sz w:val="24"/>
      <w:lang w:eastAsia="fr-FR"/>
    </w:rPr>
  </w:style>
  <w:style w:type="paragraph" w:customStyle="1" w:styleId="titre40">
    <w:name w:val="titre 4"/>
    <w:basedOn w:val="Titre3"/>
    <w:next w:val="Normal"/>
    <w:qFormat/>
    <w:rsid w:val="00591C43"/>
    <w:pPr>
      <w:spacing w:before="60"/>
      <w:jc w:val="right"/>
    </w:pPr>
    <w:rPr>
      <w:b w:val="0"/>
      <w:i/>
      <w:smallCaps/>
      <w:szCs w:val="40"/>
    </w:rPr>
  </w:style>
  <w:style w:type="character" w:customStyle="1" w:styleId="Titre4Car">
    <w:name w:val="Titre 4 Car"/>
    <w:link w:val="Titre4"/>
    <w:rsid w:val="001D102D"/>
    <w:rPr>
      <w:rFonts w:ascii="Times" w:eastAsia="MS Mincho" w:hAnsi="Times"/>
      <w:bCs/>
      <w:i/>
      <w:sz w:val="24"/>
      <w:szCs w:val="28"/>
    </w:rPr>
  </w:style>
  <w:style w:type="paragraph" w:styleId="TM4">
    <w:name w:val="toc 4"/>
    <w:basedOn w:val="Normal"/>
    <w:next w:val="Normal"/>
    <w:uiPriority w:val="39"/>
    <w:qFormat/>
    <w:rsid w:val="009B19AC"/>
    <w:pPr>
      <w:tabs>
        <w:tab w:val="left" w:pos="8845"/>
      </w:tabs>
      <w:spacing w:before="0" w:line="240" w:lineRule="auto"/>
      <w:ind w:left="720" w:firstLine="0"/>
      <w:jc w:val="left"/>
    </w:pPr>
    <w:rPr>
      <w:rFonts w:asciiTheme="minorHAnsi" w:hAnsiTheme="minorHAnsi"/>
      <w:i/>
      <w:sz w:val="20"/>
    </w:rPr>
  </w:style>
  <w:style w:type="paragraph" w:styleId="TM5">
    <w:name w:val="toc 5"/>
    <w:basedOn w:val="Normal"/>
    <w:next w:val="Normal"/>
    <w:uiPriority w:val="39"/>
    <w:qFormat/>
    <w:rsid w:val="00591C43"/>
    <w:pPr>
      <w:spacing w:before="0" w:line="360" w:lineRule="auto"/>
      <w:ind w:left="284"/>
      <w:jc w:val="left"/>
    </w:pPr>
    <w:rPr>
      <w:rFonts w:asciiTheme="minorHAnsi" w:hAnsiTheme="minorHAnsi"/>
      <w:sz w:val="20"/>
    </w:rPr>
  </w:style>
  <w:style w:type="paragraph" w:customStyle="1" w:styleId="DT-paragraphe">
    <w:name w:val="DT - paragraphe"/>
    <w:basedOn w:val="Normal"/>
    <w:autoRedefine/>
    <w:qFormat/>
    <w:rsid w:val="00E207EE"/>
    <w:pPr>
      <w:tabs>
        <w:tab w:val="left" w:pos="14742"/>
      </w:tabs>
      <w:spacing w:before="80" w:line="360" w:lineRule="atLeast"/>
      <w:ind w:left="1134" w:right="8964"/>
    </w:pPr>
    <w:rPr>
      <w:rFonts w:cs="Helvetica"/>
    </w:rPr>
  </w:style>
  <w:style w:type="paragraph" w:styleId="Pieddepage">
    <w:name w:val="footer"/>
    <w:basedOn w:val="Normal"/>
    <w:link w:val="PieddepageCar"/>
    <w:uiPriority w:val="99"/>
    <w:unhideWhenUsed/>
    <w:rsid w:val="00253F2C"/>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253F2C"/>
    <w:rPr>
      <w:rFonts w:ascii="Times" w:eastAsia="Times New Roman" w:hAnsi="Times" w:cs="Times New Roman"/>
      <w:sz w:val="24"/>
      <w:lang w:eastAsia="fr-FR"/>
    </w:rPr>
  </w:style>
  <w:style w:type="character" w:styleId="Numrodepage">
    <w:name w:val="page number"/>
    <w:basedOn w:val="Policepardfaut"/>
    <w:uiPriority w:val="99"/>
    <w:semiHidden/>
    <w:unhideWhenUsed/>
    <w:rsid w:val="00253F2C"/>
  </w:style>
  <w:style w:type="paragraph" w:styleId="Paragraphedeliste">
    <w:name w:val="List Paragraph"/>
    <w:basedOn w:val="Normal"/>
    <w:uiPriority w:val="34"/>
    <w:qFormat/>
    <w:rsid w:val="005E3842"/>
    <w:pPr>
      <w:ind w:left="720"/>
      <w:contextualSpacing/>
    </w:pPr>
  </w:style>
  <w:style w:type="paragraph" w:styleId="En-tte">
    <w:name w:val="header"/>
    <w:basedOn w:val="Normal"/>
    <w:link w:val="En-tteCar"/>
    <w:uiPriority w:val="99"/>
    <w:unhideWhenUsed/>
    <w:rsid w:val="00EF7CA9"/>
    <w:pPr>
      <w:tabs>
        <w:tab w:val="center" w:pos="4536"/>
        <w:tab w:val="right" w:pos="9072"/>
      </w:tabs>
      <w:spacing w:before="0" w:line="240" w:lineRule="auto"/>
    </w:pPr>
  </w:style>
  <w:style w:type="character" w:customStyle="1" w:styleId="En-tteCar">
    <w:name w:val="En-tête Car"/>
    <w:basedOn w:val="Policepardfaut"/>
    <w:link w:val="En-tte"/>
    <w:uiPriority w:val="99"/>
    <w:rsid w:val="00EF7CA9"/>
    <w:rPr>
      <w:rFonts w:ascii="Times" w:eastAsia="Times New Roman" w:hAnsi="Times" w:cs="Times New Roman"/>
      <w:sz w:val="24"/>
      <w:lang w:eastAsia="fr-FR"/>
    </w:rPr>
  </w:style>
  <w:style w:type="paragraph" w:customStyle="1" w:styleId="biblio">
    <w:name w:val="biblio"/>
    <w:basedOn w:val="Normal"/>
    <w:rsid w:val="00EC648C"/>
    <w:pPr>
      <w:spacing w:before="0" w:line="320" w:lineRule="atLeast"/>
      <w:ind w:firstLine="0"/>
    </w:pPr>
    <w:rPr>
      <w:rFonts w:ascii="Times New Roman" w:hAnsi="Times New Roman"/>
      <w:color w:val="000099"/>
      <w:szCs w:val="24"/>
    </w:rPr>
  </w:style>
  <w:style w:type="character" w:customStyle="1" w:styleId="PETITESCAP">
    <w:name w:val="PETITES CAP"/>
    <w:qFormat/>
    <w:rsid w:val="00EC648C"/>
    <w:rPr>
      <w:smallCaps/>
    </w:rPr>
  </w:style>
  <w:style w:type="character" w:styleId="Marquedannotation">
    <w:name w:val="annotation reference"/>
    <w:basedOn w:val="Policepardfaut"/>
    <w:uiPriority w:val="99"/>
    <w:semiHidden/>
    <w:unhideWhenUsed/>
    <w:rsid w:val="008A3BC3"/>
    <w:rPr>
      <w:sz w:val="18"/>
      <w:szCs w:val="18"/>
    </w:rPr>
  </w:style>
  <w:style w:type="paragraph" w:styleId="Commentaire">
    <w:name w:val="annotation text"/>
    <w:basedOn w:val="Normal"/>
    <w:link w:val="CommentaireCar"/>
    <w:uiPriority w:val="99"/>
    <w:semiHidden/>
    <w:unhideWhenUsed/>
    <w:rsid w:val="008A3BC3"/>
    <w:pPr>
      <w:spacing w:line="240" w:lineRule="auto"/>
    </w:pPr>
    <w:rPr>
      <w:szCs w:val="24"/>
    </w:rPr>
  </w:style>
  <w:style w:type="character" w:customStyle="1" w:styleId="CommentaireCar">
    <w:name w:val="Commentaire Car"/>
    <w:basedOn w:val="Policepardfaut"/>
    <w:link w:val="Commentaire"/>
    <w:uiPriority w:val="99"/>
    <w:semiHidden/>
    <w:rsid w:val="008A3BC3"/>
    <w:rPr>
      <w:rFonts w:ascii="Times" w:eastAsia="Times New Roman" w:hAnsi="Times"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8A3BC3"/>
    <w:rPr>
      <w:b/>
      <w:bCs/>
      <w:sz w:val="20"/>
      <w:szCs w:val="20"/>
    </w:rPr>
  </w:style>
  <w:style w:type="character" w:customStyle="1" w:styleId="ObjetducommentaireCar">
    <w:name w:val="Objet du commentaire Car"/>
    <w:basedOn w:val="CommentaireCar"/>
    <w:link w:val="Objetducommentaire"/>
    <w:uiPriority w:val="99"/>
    <w:semiHidden/>
    <w:rsid w:val="008A3BC3"/>
    <w:rPr>
      <w:rFonts w:ascii="Times" w:eastAsia="Times New Roman" w:hAnsi="Times" w:cs="Times New Roman"/>
      <w:b/>
      <w:bCs/>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35" w:qFormat="1"/>
    <w:lsdException w:name="footnote reference"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C43"/>
    <w:pPr>
      <w:spacing w:before="60" w:line="260" w:lineRule="atLeast"/>
      <w:ind w:firstLine="312"/>
      <w:jc w:val="both"/>
    </w:pPr>
    <w:rPr>
      <w:rFonts w:ascii="Times" w:eastAsia="Times New Roman" w:hAnsi="Times" w:cs="Times New Roman"/>
      <w:sz w:val="24"/>
      <w:lang w:eastAsia="fr-FR"/>
    </w:rPr>
  </w:style>
  <w:style w:type="paragraph" w:styleId="Titre1">
    <w:name w:val="heading 1"/>
    <w:basedOn w:val="Normal"/>
    <w:next w:val="Normal"/>
    <w:link w:val="Titre1Car"/>
    <w:qFormat/>
    <w:rsid w:val="00611DD2"/>
    <w:pPr>
      <w:keepNext/>
      <w:spacing w:before="120" w:line="360" w:lineRule="auto"/>
      <w:outlineLvl w:val="0"/>
    </w:pPr>
    <w:rPr>
      <w:b/>
      <w:bCs/>
      <w:smallCaps/>
      <w:szCs w:val="24"/>
    </w:rPr>
  </w:style>
  <w:style w:type="paragraph" w:styleId="Titre2">
    <w:name w:val="heading 2"/>
    <w:basedOn w:val="Normal"/>
    <w:next w:val="Normal"/>
    <w:link w:val="Titre2Car"/>
    <w:qFormat/>
    <w:rsid w:val="001D102D"/>
    <w:pPr>
      <w:keepNext/>
      <w:autoSpaceDE w:val="0"/>
      <w:autoSpaceDN w:val="0"/>
      <w:adjustRightInd w:val="0"/>
      <w:spacing w:before="120" w:line="240" w:lineRule="auto"/>
      <w:ind w:left="312" w:hanging="312"/>
      <w:jc w:val="center"/>
      <w:outlineLvl w:val="1"/>
    </w:pPr>
    <w:rPr>
      <w:rFonts w:eastAsiaTheme="minorEastAsia" w:cstheme="minorBidi"/>
      <w:b/>
      <w:bCs/>
      <w:sz w:val="32"/>
      <w:szCs w:val="24"/>
      <w:lang w:eastAsia="ja-JP"/>
    </w:rPr>
  </w:style>
  <w:style w:type="paragraph" w:styleId="Titre3">
    <w:name w:val="heading 3"/>
    <w:basedOn w:val="Normal"/>
    <w:next w:val="Normal"/>
    <w:link w:val="Titre3Car"/>
    <w:uiPriority w:val="9"/>
    <w:unhideWhenUsed/>
    <w:qFormat/>
    <w:rsid w:val="00611DD2"/>
    <w:pPr>
      <w:keepNext/>
      <w:keepLines/>
      <w:spacing w:before="200" w:line="360" w:lineRule="auto"/>
      <w:outlineLvl w:val="2"/>
    </w:pPr>
    <w:rPr>
      <w:rFonts w:eastAsiaTheme="majorEastAsia" w:cstheme="majorBidi"/>
      <w:b/>
      <w:bCs/>
      <w:color w:val="4F81BD" w:themeColor="accent1"/>
    </w:rPr>
  </w:style>
  <w:style w:type="paragraph" w:styleId="Titre4">
    <w:name w:val="heading 4"/>
    <w:basedOn w:val="Normal"/>
    <w:next w:val="Normal"/>
    <w:link w:val="Titre4Car"/>
    <w:qFormat/>
    <w:rsid w:val="001D102D"/>
    <w:pPr>
      <w:keepNext/>
      <w:spacing w:before="160" w:after="60" w:line="320" w:lineRule="atLeast"/>
      <w:outlineLvl w:val="3"/>
    </w:pPr>
    <w:rPr>
      <w:rFonts w:eastAsia="MS Mincho" w:cstheme="minorBidi"/>
      <w:bCs/>
      <w:i/>
      <w:szCs w:val="28"/>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notebasdepage">
    <w:name w:val="footnote reference"/>
    <w:basedOn w:val="Policepardfaut"/>
    <w:uiPriority w:val="99"/>
    <w:unhideWhenUsed/>
    <w:rsid w:val="00E86CBE"/>
    <w:rPr>
      <w:rFonts w:ascii="Times" w:hAnsi="Times"/>
      <w:sz w:val="22"/>
      <w:vertAlign w:val="superscript"/>
    </w:rPr>
  </w:style>
  <w:style w:type="paragraph" w:styleId="Notedebasdepage">
    <w:name w:val="footnote text"/>
    <w:aliases w:val="Note de bas de page Car Car,Note de bas de page Car Car Car Car,Note de bas de page Car Car Car"/>
    <w:basedOn w:val="Normal"/>
    <w:link w:val="NotedebasdepageCar"/>
    <w:autoRedefine/>
    <w:uiPriority w:val="99"/>
    <w:unhideWhenUsed/>
    <w:rsid w:val="00E86CBE"/>
    <w:pPr>
      <w:spacing w:before="0" w:line="240" w:lineRule="auto"/>
      <w:ind w:firstLine="0"/>
      <w:jc w:val="left"/>
    </w:pPr>
    <w:rPr>
      <w:rFonts w:eastAsiaTheme="minorEastAsia" w:cstheme="minorBidi"/>
      <w:sz w:val="20"/>
      <w:szCs w:val="24"/>
      <w:lang w:eastAsia="ja-JP"/>
    </w:rPr>
  </w:style>
  <w:style w:type="paragraph" w:styleId="Textedebulles">
    <w:name w:val="Balloon Text"/>
    <w:basedOn w:val="Normal"/>
    <w:semiHidden/>
    <w:rsid w:val="00D77C90"/>
    <w:rPr>
      <w:rFonts w:ascii="Lucida Grande" w:hAnsi="Lucida Grande"/>
      <w:sz w:val="18"/>
      <w:szCs w:val="18"/>
    </w:rPr>
  </w:style>
  <w:style w:type="paragraph" w:customStyle="1" w:styleId="Style2">
    <w:name w:val="Style2"/>
    <w:basedOn w:val="Normal"/>
    <w:autoRedefine/>
    <w:qFormat/>
    <w:rsid w:val="00F1445E"/>
    <w:pPr>
      <w:tabs>
        <w:tab w:val="left" w:pos="-709"/>
        <w:tab w:val="left" w:pos="9498"/>
      </w:tabs>
      <w:spacing w:before="120" w:line="320" w:lineRule="atLeast"/>
      <w:ind w:firstLine="284"/>
    </w:pPr>
    <w:rPr>
      <w:sz w:val="28"/>
    </w:rPr>
  </w:style>
  <w:style w:type="character" w:customStyle="1" w:styleId="NotedebasdepageCar">
    <w:name w:val="Note de bas de page Car"/>
    <w:aliases w:val="Note de bas de page Car Car Car1,Note de bas de page Car Car Car Car Car,Note de bas de page Car Car Car Car1"/>
    <w:basedOn w:val="Policepardfaut"/>
    <w:link w:val="Notedebasdepage"/>
    <w:uiPriority w:val="99"/>
    <w:rsid w:val="00E86CBE"/>
    <w:rPr>
      <w:rFonts w:ascii="Times" w:hAnsi="Times"/>
      <w:szCs w:val="24"/>
    </w:rPr>
  </w:style>
  <w:style w:type="character" w:styleId="Marquedenotedefin">
    <w:name w:val="endnote reference"/>
    <w:qFormat/>
    <w:rsid w:val="004A4C50"/>
    <w:rPr>
      <w:rFonts w:ascii="Times" w:hAnsi="Times"/>
      <w:sz w:val="20"/>
      <w:szCs w:val="20"/>
      <w:vertAlign w:val="superscript"/>
    </w:rPr>
  </w:style>
  <w:style w:type="paragraph" w:styleId="TM2">
    <w:name w:val="toc 2"/>
    <w:basedOn w:val="Normal"/>
    <w:next w:val="Normal"/>
    <w:autoRedefine/>
    <w:uiPriority w:val="39"/>
    <w:qFormat/>
    <w:rsid w:val="009B19AC"/>
    <w:pPr>
      <w:tabs>
        <w:tab w:val="left" w:leader="dot" w:pos="9072"/>
      </w:tabs>
      <w:spacing w:before="0" w:line="240" w:lineRule="auto"/>
      <w:ind w:left="240" w:firstLine="0"/>
      <w:jc w:val="left"/>
    </w:pPr>
    <w:rPr>
      <w:rFonts w:asciiTheme="minorHAnsi" w:hAnsiTheme="minorHAnsi"/>
      <w:b/>
      <w:sz w:val="22"/>
      <w:szCs w:val="22"/>
    </w:rPr>
  </w:style>
  <w:style w:type="paragraph" w:styleId="TM1">
    <w:name w:val="toc 1"/>
    <w:basedOn w:val="Normal"/>
    <w:next w:val="Normal"/>
    <w:uiPriority w:val="39"/>
    <w:qFormat/>
    <w:rsid w:val="00696929"/>
    <w:pPr>
      <w:tabs>
        <w:tab w:val="left" w:leader="dot" w:pos="9072"/>
      </w:tabs>
      <w:spacing w:before="120" w:line="360" w:lineRule="auto"/>
      <w:jc w:val="left"/>
    </w:pPr>
    <w:rPr>
      <w:rFonts w:ascii="Cambria" w:hAnsi="Cambria"/>
      <w:b/>
      <w:szCs w:val="24"/>
    </w:rPr>
  </w:style>
  <w:style w:type="paragraph" w:styleId="TM3">
    <w:name w:val="toc 3"/>
    <w:basedOn w:val="Normal"/>
    <w:next w:val="Normal"/>
    <w:autoRedefine/>
    <w:uiPriority w:val="39"/>
    <w:rsid w:val="00591C43"/>
    <w:pPr>
      <w:spacing w:before="0"/>
    </w:pPr>
    <w:rPr>
      <w:i/>
      <w:szCs w:val="22"/>
      <w:lang w:val="fr-BE"/>
    </w:rPr>
  </w:style>
  <w:style w:type="character" w:customStyle="1" w:styleId="Titre1Car">
    <w:name w:val="Titre 1 Car"/>
    <w:basedOn w:val="Policepardfaut"/>
    <w:link w:val="Titre1"/>
    <w:rsid w:val="00611DD2"/>
    <w:rPr>
      <w:rFonts w:ascii="Times" w:eastAsia="Times New Roman" w:hAnsi="Times" w:cs="Times New Roman"/>
      <w:b/>
      <w:bCs/>
      <w:smallCaps/>
      <w:sz w:val="24"/>
      <w:szCs w:val="24"/>
      <w:lang w:eastAsia="fr-FR"/>
    </w:rPr>
  </w:style>
  <w:style w:type="character" w:customStyle="1" w:styleId="Titre2Car">
    <w:name w:val="Titre 2 Car"/>
    <w:link w:val="Titre2"/>
    <w:rsid w:val="001D102D"/>
    <w:rPr>
      <w:rFonts w:ascii="Times" w:hAnsi="Times"/>
      <w:b/>
      <w:bCs/>
      <w:sz w:val="32"/>
      <w:szCs w:val="24"/>
    </w:rPr>
  </w:style>
  <w:style w:type="character" w:customStyle="1" w:styleId="Titre3Car">
    <w:name w:val="Titre 3 Car"/>
    <w:basedOn w:val="Policepardfaut"/>
    <w:link w:val="Titre3"/>
    <w:uiPriority w:val="9"/>
    <w:rsid w:val="00611DD2"/>
    <w:rPr>
      <w:rFonts w:ascii="Times" w:eastAsiaTheme="majorEastAsia" w:hAnsi="Times" w:cstheme="majorBidi"/>
      <w:b/>
      <w:bCs/>
      <w:color w:val="4F81BD" w:themeColor="accent1"/>
      <w:sz w:val="24"/>
      <w:lang w:eastAsia="fr-FR"/>
    </w:rPr>
  </w:style>
  <w:style w:type="paragraph" w:customStyle="1" w:styleId="titre40">
    <w:name w:val="titre 4"/>
    <w:basedOn w:val="Titre3"/>
    <w:next w:val="Normal"/>
    <w:qFormat/>
    <w:rsid w:val="00591C43"/>
    <w:pPr>
      <w:spacing w:before="60"/>
      <w:jc w:val="right"/>
    </w:pPr>
    <w:rPr>
      <w:b w:val="0"/>
      <w:i/>
      <w:smallCaps/>
      <w:szCs w:val="40"/>
    </w:rPr>
  </w:style>
  <w:style w:type="character" w:customStyle="1" w:styleId="Titre4Car">
    <w:name w:val="Titre 4 Car"/>
    <w:link w:val="Titre4"/>
    <w:rsid w:val="001D102D"/>
    <w:rPr>
      <w:rFonts w:ascii="Times" w:eastAsia="MS Mincho" w:hAnsi="Times"/>
      <w:bCs/>
      <w:i/>
      <w:sz w:val="24"/>
      <w:szCs w:val="28"/>
    </w:rPr>
  </w:style>
  <w:style w:type="paragraph" w:styleId="TM4">
    <w:name w:val="toc 4"/>
    <w:basedOn w:val="Normal"/>
    <w:next w:val="Normal"/>
    <w:uiPriority w:val="39"/>
    <w:qFormat/>
    <w:rsid w:val="009B19AC"/>
    <w:pPr>
      <w:tabs>
        <w:tab w:val="left" w:pos="8845"/>
      </w:tabs>
      <w:spacing w:before="0" w:line="240" w:lineRule="auto"/>
      <w:ind w:left="720" w:firstLine="0"/>
      <w:jc w:val="left"/>
    </w:pPr>
    <w:rPr>
      <w:rFonts w:asciiTheme="minorHAnsi" w:hAnsiTheme="minorHAnsi"/>
      <w:i/>
      <w:sz w:val="20"/>
    </w:rPr>
  </w:style>
  <w:style w:type="paragraph" w:styleId="TM5">
    <w:name w:val="toc 5"/>
    <w:basedOn w:val="Normal"/>
    <w:next w:val="Normal"/>
    <w:uiPriority w:val="39"/>
    <w:qFormat/>
    <w:rsid w:val="00591C43"/>
    <w:pPr>
      <w:spacing w:before="0" w:line="360" w:lineRule="auto"/>
      <w:ind w:left="284"/>
      <w:jc w:val="left"/>
    </w:pPr>
    <w:rPr>
      <w:rFonts w:asciiTheme="minorHAnsi" w:hAnsiTheme="minorHAnsi"/>
      <w:sz w:val="20"/>
    </w:rPr>
  </w:style>
  <w:style w:type="paragraph" w:customStyle="1" w:styleId="DT-paragraphe">
    <w:name w:val="DT - paragraphe"/>
    <w:basedOn w:val="Normal"/>
    <w:autoRedefine/>
    <w:qFormat/>
    <w:rsid w:val="00E207EE"/>
    <w:pPr>
      <w:tabs>
        <w:tab w:val="left" w:pos="14742"/>
      </w:tabs>
      <w:spacing w:before="80" w:line="360" w:lineRule="atLeast"/>
      <w:ind w:left="1134" w:right="8964"/>
    </w:pPr>
    <w:rPr>
      <w:rFonts w:cs="Helvetica"/>
    </w:rPr>
  </w:style>
  <w:style w:type="paragraph" w:styleId="Pieddepage">
    <w:name w:val="footer"/>
    <w:basedOn w:val="Normal"/>
    <w:link w:val="PieddepageCar"/>
    <w:uiPriority w:val="99"/>
    <w:unhideWhenUsed/>
    <w:rsid w:val="00253F2C"/>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253F2C"/>
    <w:rPr>
      <w:rFonts w:ascii="Times" w:eastAsia="Times New Roman" w:hAnsi="Times" w:cs="Times New Roman"/>
      <w:sz w:val="24"/>
      <w:lang w:eastAsia="fr-FR"/>
    </w:rPr>
  </w:style>
  <w:style w:type="character" w:styleId="Numrodepage">
    <w:name w:val="page number"/>
    <w:basedOn w:val="Policepardfaut"/>
    <w:uiPriority w:val="99"/>
    <w:semiHidden/>
    <w:unhideWhenUsed/>
    <w:rsid w:val="00253F2C"/>
  </w:style>
  <w:style w:type="paragraph" w:styleId="Paragraphedeliste">
    <w:name w:val="List Paragraph"/>
    <w:basedOn w:val="Normal"/>
    <w:uiPriority w:val="34"/>
    <w:qFormat/>
    <w:rsid w:val="005E3842"/>
    <w:pPr>
      <w:ind w:left="720"/>
      <w:contextualSpacing/>
    </w:pPr>
  </w:style>
  <w:style w:type="paragraph" w:styleId="En-tte">
    <w:name w:val="header"/>
    <w:basedOn w:val="Normal"/>
    <w:link w:val="En-tteCar"/>
    <w:uiPriority w:val="99"/>
    <w:unhideWhenUsed/>
    <w:rsid w:val="00EF7CA9"/>
    <w:pPr>
      <w:tabs>
        <w:tab w:val="center" w:pos="4536"/>
        <w:tab w:val="right" w:pos="9072"/>
      </w:tabs>
      <w:spacing w:before="0" w:line="240" w:lineRule="auto"/>
    </w:pPr>
  </w:style>
  <w:style w:type="character" w:customStyle="1" w:styleId="En-tteCar">
    <w:name w:val="En-tête Car"/>
    <w:basedOn w:val="Policepardfaut"/>
    <w:link w:val="En-tte"/>
    <w:uiPriority w:val="99"/>
    <w:rsid w:val="00EF7CA9"/>
    <w:rPr>
      <w:rFonts w:ascii="Times" w:eastAsia="Times New Roman" w:hAnsi="Times" w:cs="Times New Roman"/>
      <w:sz w:val="24"/>
      <w:lang w:eastAsia="fr-FR"/>
    </w:rPr>
  </w:style>
  <w:style w:type="paragraph" w:customStyle="1" w:styleId="biblio">
    <w:name w:val="biblio"/>
    <w:basedOn w:val="Normal"/>
    <w:rsid w:val="00EC648C"/>
    <w:pPr>
      <w:spacing w:before="0" w:line="320" w:lineRule="atLeast"/>
      <w:ind w:firstLine="0"/>
    </w:pPr>
    <w:rPr>
      <w:rFonts w:ascii="Times New Roman" w:hAnsi="Times New Roman"/>
      <w:color w:val="000099"/>
      <w:szCs w:val="24"/>
    </w:rPr>
  </w:style>
  <w:style w:type="character" w:customStyle="1" w:styleId="PETITESCAP">
    <w:name w:val="PETITES CAP"/>
    <w:qFormat/>
    <w:rsid w:val="00EC648C"/>
    <w:rPr>
      <w:smallCaps/>
    </w:rPr>
  </w:style>
  <w:style w:type="character" w:styleId="Marquedannotation">
    <w:name w:val="annotation reference"/>
    <w:basedOn w:val="Policepardfaut"/>
    <w:uiPriority w:val="99"/>
    <w:semiHidden/>
    <w:unhideWhenUsed/>
    <w:rsid w:val="008A3BC3"/>
    <w:rPr>
      <w:sz w:val="18"/>
      <w:szCs w:val="18"/>
    </w:rPr>
  </w:style>
  <w:style w:type="paragraph" w:styleId="Commentaire">
    <w:name w:val="annotation text"/>
    <w:basedOn w:val="Normal"/>
    <w:link w:val="CommentaireCar"/>
    <w:uiPriority w:val="99"/>
    <w:semiHidden/>
    <w:unhideWhenUsed/>
    <w:rsid w:val="008A3BC3"/>
    <w:pPr>
      <w:spacing w:line="240" w:lineRule="auto"/>
    </w:pPr>
    <w:rPr>
      <w:szCs w:val="24"/>
    </w:rPr>
  </w:style>
  <w:style w:type="character" w:customStyle="1" w:styleId="CommentaireCar">
    <w:name w:val="Commentaire Car"/>
    <w:basedOn w:val="Policepardfaut"/>
    <w:link w:val="Commentaire"/>
    <w:uiPriority w:val="99"/>
    <w:semiHidden/>
    <w:rsid w:val="008A3BC3"/>
    <w:rPr>
      <w:rFonts w:ascii="Times" w:eastAsia="Times New Roman" w:hAnsi="Times"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8A3BC3"/>
    <w:rPr>
      <w:b/>
      <w:bCs/>
      <w:sz w:val="20"/>
      <w:szCs w:val="20"/>
    </w:rPr>
  </w:style>
  <w:style w:type="character" w:customStyle="1" w:styleId="ObjetducommentaireCar">
    <w:name w:val="Objet du commentaire Car"/>
    <w:basedOn w:val="CommentaireCar"/>
    <w:link w:val="Objetducommentaire"/>
    <w:uiPriority w:val="99"/>
    <w:semiHidden/>
    <w:rsid w:val="008A3BC3"/>
    <w:rPr>
      <w:rFonts w:ascii="Times" w:eastAsia="Times New Roman" w:hAnsi="Times" w:cs="Times New Roman"/>
      <w:b/>
      <w:b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9706</Words>
  <Characters>53386</Characters>
  <Application>Microsoft Macintosh Word</Application>
  <DocSecurity>0</DocSecurity>
  <Lines>444</Lines>
  <Paragraphs>125</Paragraphs>
  <ScaleCrop>false</ScaleCrop>
  <Company>Université de Genève</Company>
  <LinksUpToDate>false</LinksUpToDate>
  <CharactersWithSpaces>62967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Cifali Bega</dc:creator>
  <cp:keywords/>
  <dc:description/>
  <cp:lastModifiedBy>Mireille Cifali Bega</cp:lastModifiedBy>
  <cp:revision>6</cp:revision>
  <cp:lastPrinted>2020-01-17T08:50:00Z</cp:lastPrinted>
  <dcterms:created xsi:type="dcterms:W3CDTF">2020-08-24T07:45:00Z</dcterms:created>
  <dcterms:modified xsi:type="dcterms:W3CDTF">2020-11-23T15:21:00Z</dcterms:modified>
</cp:coreProperties>
</file>